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341F" w14:textId="77777777" w:rsidR="00F91F37" w:rsidRPr="00951AE6" w:rsidRDefault="00F91F37" w:rsidP="00F91F37">
      <w:pPr>
        <w:rPr>
          <w:b/>
          <w:bCs/>
          <w:color w:val="FF0000"/>
          <w:lang w:val="sr-Cyrl-CS"/>
        </w:rPr>
      </w:pPr>
    </w:p>
    <w:p w14:paraId="14C632B3" w14:textId="77777777" w:rsidR="00F91F37" w:rsidRPr="00951AE6" w:rsidRDefault="000F091C" w:rsidP="00F91F37">
      <w:pPr>
        <w:jc w:val="center"/>
        <w:rPr>
          <w:b/>
          <w:bCs/>
          <w:color w:val="FF0000"/>
          <w:lang w:val="sr-Cyrl-C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9AC07" wp14:editId="7ED951F8">
                <wp:simplePos x="0" y="0"/>
                <wp:positionH relativeFrom="column">
                  <wp:posOffset>6241415</wp:posOffset>
                </wp:positionH>
                <wp:positionV relativeFrom="paragraph">
                  <wp:posOffset>262255</wp:posOffset>
                </wp:positionV>
                <wp:extent cx="1004570" cy="8402320"/>
                <wp:effectExtent l="0" t="0" r="508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4570" cy="840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6A501" w14:textId="2BE24D51" w:rsidR="000F091C" w:rsidRPr="0015543F" w:rsidRDefault="007239AB" w:rsidP="000F091C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sr-Latn-CS"/>
                              </w:rPr>
                              <w:t>MEDIC</w:t>
                            </w:r>
                            <w:r w:rsidR="00E57F2C">
                              <w:rPr>
                                <w:b/>
                                <w:bCs/>
                                <w:sz w:val="72"/>
                                <w:szCs w:val="72"/>
                                <w:lang w:val="sr-Latn-CS"/>
                              </w:rPr>
                              <w:t>AL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sr-Latn-CS"/>
                              </w:rPr>
                              <w:t xml:space="preserve"> MICROBIOLOGY</w:t>
                            </w:r>
                          </w:p>
                          <w:p w14:paraId="3B64D4BB" w14:textId="77777777" w:rsidR="000F091C" w:rsidRPr="0015543F" w:rsidRDefault="000F091C" w:rsidP="000F091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9AC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1.45pt;margin-top:20.65pt;width:79.1pt;height:66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" stroked="f">
                <v:path arrowok="t"/>
                <v:textbox style="layout-flow:vertical;mso-layout-flow-alt:bottom-to-top">
                  <w:txbxContent>
                    <w:p w14:paraId="3036A501" w14:textId="2BE24D51" w:rsidR="000F091C" w:rsidRPr="0015543F" w:rsidRDefault="007239AB" w:rsidP="000F091C">
                      <w:pPr>
                        <w:rPr>
                          <w:b/>
                          <w:bCs/>
                          <w:sz w:val="72"/>
                          <w:szCs w:val="72"/>
                          <w:lang w:val="sr-Latn-CS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sr-Latn-CS"/>
                        </w:rPr>
                        <w:t>MEDIC</w:t>
                      </w:r>
                      <w:r w:rsidR="00E57F2C">
                        <w:rPr>
                          <w:b/>
                          <w:bCs/>
                          <w:sz w:val="72"/>
                          <w:szCs w:val="72"/>
                          <w:lang w:val="sr-Latn-CS"/>
                        </w:rPr>
                        <w:t>AL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  <w:lang w:val="sr-Latn-CS"/>
                        </w:rPr>
                        <w:t xml:space="preserve"> MICROBIOLOGY</w:t>
                      </w:r>
                    </w:p>
                    <w:p w14:paraId="3B64D4BB" w14:textId="77777777" w:rsidR="000F091C" w:rsidRPr="0015543F" w:rsidRDefault="000F091C" w:rsidP="000F091C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F37">
        <w:rPr>
          <w:b/>
          <w:bCs/>
          <w:noProof/>
          <w:color w:val="FF0000"/>
          <w:lang w:eastAsia="en-GB"/>
        </w:rPr>
        <w:drawing>
          <wp:inline distT="0" distB="0" distL="0" distR="0" wp14:anchorId="722A9798" wp14:editId="06ED2170">
            <wp:extent cx="1314450" cy="174307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3C1AA" w14:textId="77777777" w:rsidR="00F91F37" w:rsidRPr="00951AE6" w:rsidRDefault="00F91F37" w:rsidP="00F91F37">
      <w:pPr>
        <w:rPr>
          <w:color w:val="FF0000"/>
          <w:sz w:val="40"/>
          <w:szCs w:val="40"/>
          <w:lang w:val="sr-Cyrl-CS"/>
        </w:rPr>
      </w:pPr>
    </w:p>
    <w:p w14:paraId="497958EB" w14:textId="77777777" w:rsidR="00F91F37" w:rsidRPr="00951AE6" w:rsidRDefault="00F91F37" w:rsidP="00F91F37">
      <w:pPr>
        <w:rPr>
          <w:color w:val="FF0000"/>
          <w:sz w:val="40"/>
          <w:szCs w:val="40"/>
          <w:lang w:val="sr-Cyrl-CS"/>
        </w:rPr>
      </w:pPr>
    </w:p>
    <w:p w14:paraId="4F55181F" w14:textId="77777777" w:rsidR="00F91F37" w:rsidRPr="00951AE6" w:rsidRDefault="00F91F37" w:rsidP="00F91F37">
      <w:pPr>
        <w:jc w:val="center"/>
        <w:rPr>
          <w:color w:val="FF0000"/>
          <w:sz w:val="40"/>
          <w:szCs w:val="40"/>
          <w:lang w:val="sr-Cyrl-CS"/>
        </w:rPr>
      </w:pPr>
    </w:p>
    <w:p w14:paraId="0E8B348E" w14:textId="77777777" w:rsidR="00F91F37" w:rsidRPr="00951AE6" w:rsidRDefault="00F91F37" w:rsidP="00F91F37">
      <w:pPr>
        <w:rPr>
          <w:b/>
          <w:bCs/>
          <w:color w:val="FF0000"/>
          <w:sz w:val="32"/>
          <w:szCs w:val="32"/>
          <w:lang w:val="sr-Cyrl-CS"/>
        </w:rPr>
      </w:pPr>
    </w:p>
    <w:p w14:paraId="0D6BF685" w14:textId="77777777" w:rsidR="00F91F37" w:rsidRPr="00951AE6" w:rsidRDefault="00F91F37" w:rsidP="00F91F37">
      <w:pPr>
        <w:jc w:val="center"/>
        <w:rPr>
          <w:b/>
          <w:bCs/>
          <w:color w:val="FF0000"/>
          <w:sz w:val="28"/>
          <w:szCs w:val="28"/>
          <w:lang w:val="sr-Cyrl-CS"/>
        </w:rPr>
      </w:pPr>
    </w:p>
    <w:p w14:paraId="01DCF202" w14:textId="008A7146" w:rsidR="00F91F37" w:rsidRPr="007239AB" w:rsidRDefault="007239AB" w:rsidP="00F91F37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INTEGRATED</w:t>
      </w:r>
      <w:r w:rsidR="00F91F37" w:rsidRPr="00951AE6">
        <w:rPr>
          <w:b/>
          <w:bCs/>
          <w:sz w:val="40"/>
          <w:szCs w:val="40"/>
          <w:lang w:val="sr-Cyrl-CS"/>
        </w:rPr>
        <w:t xml:space="preserve"> </w:t>
      </w:r>
      <w:r>
        <w:rPr>
          <w:b/>
          <w:bCs/>
          <w:sz w:val="40"/>
          <w:szCs w:val="40"/>
          <w:lang w:val="en-US"/>
        </w:rPr>
        <w:t>ACADEMIC</w:t>
      </w:r>
    </w:p>
    <w:p w14:paraId="143CF838" w14:textId="00D80B2A" w:rsidR="00F91F37" w:rsidRPr="007239AB" w:rsidRDefault="007239AB" w:rsidP="00F91F37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40"/>
          <w:szCs w:val="40"/>
          <w:lang w:val="en-US"/>
        </w:rPr>
        <w:t>STUDIES OF</w:t>
      </w:r>
      <w:r w:rsidR="00F91F37" w:rsidRPr="00951AE6">
        <w:rPr>
          <w:b/>
          <w:bCs/>
          <w:sz w:val="40"/>
          <w:szCs w:val="40"/>
          <w:lang w:val="sr-Cyrl-CS"/>
        </w:rPr>
        <w:t xml:space="preserve"> </w:t>
      </w:r>
      <w:r>
        <w:rPr>
          <w:b/>
          <w:bCs/>
          <w:sz w:val="40"/>
          <w:szCs w:val="40"/>
          <w:lang w:val="en-US"/>
        </w:rPr>
        <w:t>MEDICINE</w:t>
      </w:r>
    </w:p>
    <w:p w14:paraId="020B2663" w14:textId="77777777" w:rsidR="00F91F37" w:rsidRPr="00951AE6" w:rsidRDefault="00F91F37" w:rsidP="00F91F37">
      <w:pPr>
        <w:jc w:val="center"/>
        <w:rPr>
          <w:b/>
          <w:bCs/>
          <w:sz w:val="32"/>
          <w:szCs w:val="32"/>
          <w:lang w:val="ru-RU"/>
        </w:rPr>
      </w:pPr>
    </w:p>
    <w:p w14:paraId="00CC4443" w14:textId="4B300D33" w:rsidR="00F91F37" w:rsidRPr="007239AB" w:rsidRDefault="00F91F37" w:rsidP="00F91F37">
      <w:pPr>
        <w:jc w:val="center"/>
        <w:rPr>
          <w:sz w:val="32"/>
          <w:szCs w:val="32"/>
          <w:lang w:val="en-US"/>
        </w:rPr>
      </w:pPr>
      <w:r w:rsidRPr="00951AE6">
        <w:rPr>
          <w:b/>
          <w:bCs/>
          <w:sz w:val="32"/>
          <w:szCs w:val="32"/>
          <w:lang w:val="sr-Cyrl-CS"/>
        </w:rPr>
        <w:br/>
      </w:r>
      <w:r w:rsidR="007239AB">
        <w:rPr>
          <w:b/>
          <w:bCs/>
          <w:color w:val="000000" w:themeColor="text1"/>
          <w:sz w:val="32"/>
          <w:szCs w:val="32"/>
          <w:lang w:val="en-US"/>
        </w:rPr>
        <w:t>SECOND</w:t>
      </w:r>
      <w:r w:rsidR="007239AB" w:rsidRPr="00951AE6">
        <w:rPr>
          <w:b/>
          <w:bCs/>
          <w:sz w:val="32"/>
          <w:szCs w:val="32"/>
          <w:lang w:val="sr-Cyrl-CS"/>
        </w:rPr>
        <w:t xml:space="preserve"> </w:t>
      </w:r>
      <w:r w:rsidR="007239AB">
        <w:rPr>
          <w:b/>
          <w:bCs/>
          <w:sz w:val="32"/>
          <w:szCs w:val="32"/>
          <w:lang w:val="en-US"/>
        </w:rPr>
        <w:t>YEAR OF</w:t>
      </w:r>
      <w:r w:rsidR="007239AB" w:rsidRPr="00951AE6">
        <w:rPr>
          <w:b/>
          <w:bCs/>
          <w:sz w:val="32"/>
          <w:szCs w:val="32"/>
          <w:lang w:val="sr-Cyrl-CS"/>
        </w:rPr>
        <w:t xml:space="preserve"> </w:t>
      </w:r>
      <w:r w:rsidR="007239AB">
        <w:rPr>
          <w:b/>
          <w:bCs/>
          <w:sz w:val="32"/>
          <w:szCs w:val="32"/>
          <w:lang w:val="en-US"/>
        </w:rPr>
        <w:t>STUDIES</w:t>
      </w:r>
    </w:p>
    <w:p w14:paraId="37637CD5" w14:textId="77777777" w:rsidR="00F91F37" w:rsidRPr="00951AE6" w:rsidRDefault="00F91F37" w:rsidP="00F91F37">
      <w:pPr>
        <w:rPr>
          <w:b/>
          <w:bCs/>
          <w:lang w:val="sr-Cyrl-CS"/>
        </w:rPr>
      </w:pPr>
    </w:p>
    <w:p w14:paraId="7EB8D495" w14:textId="77777777" w:rsidR="00F91F37" w:rsidRPr="00951AE6" w:rsidRDefault="00F91F37" w:rsidP="00F91F37">
      <w:pPr>
        <w:rPr>
          <w:b/>
          <w:bCs/>
          <w:lang w:val="sr-Cyrl-CS"/>
        </w:rPr>
      </w:pPr>
    </w:p>
    <w:p w14:paraId="13C043BB" w14:textId="77777777" w:rsidR="00F91F37" w:rsidRPr="00951AE6" w:rsidRDefault="00F91F37" w:rsidP="00F91F37">
      <w:pPr>
        <w:rPr>
          <w:b/>
          <w:bCs/>
          <w:lang w:val="sr-Cyrl-CS"/>
        </w:rPr>
      </w:pPr>
    </w:p>
    <w:p w14:paraId="51F30A1D" w14:textId="77777777" w:rsidR="00F91F37" w:rsidRPr="00951AE6" w:rsidRDefault="00F91F37" w:rsidP="00F91F37">
      <w:pPr>
        <w:jc w:val="center"/>
        <w:rPr>
          <w:sz w:val="25"/>
          <w:szCs w:val="25"/>
          <w:lang w:val="sr-Cyrl-CS"/>
        </w:rPr>
      </w:pPr>
    </w:p>
    <w:p w14:paraId="73D7E8AD" w14:textId="77777777" w:rsidR="00F91F37" w:rsidRPr="00951AE6" w:rsidRDefault="00F91F37" w:rsidP="00F91F37">
      <w:pPr>
        <w:jc w:val="center"/>
        <w:rPr>
          <w:sz w:val="25"/>
          <w:szCs w:val="25"/>
          <w:lang w:val="sr-Cyrl-CS"/>
        </w:rPr>
      </w:pPr>
    </w:p>
    <w:p w14:paraId="3D063580" w14:textId="77777777" w:rsidR="00F91F37" w:rsidRPr="00951AE6" w:rsidRDefault="00F91F37" w:rsidP="00F91F37">
      <w:pPr>
        <w:jc w:val="center"/>
        <w:rPr>
          <w:sz w:val="25"/>
          <w:szCs w:val="25"/>
          <w:lang w:val="sr-Cyrl-CS"/>
        </w:rPr>
      </w:pPr>
    </w:p>
    <w:p w14:paraId="323F44B2" w14:textId="77777777" w:rsidR="00F91F37" w:rsidRPr="00951AE6" w:rsidRDefault="00F91F37" w:rsidP="00F91F37">
      <w:pPr>
        <w:jc w:val="center"/>
        <w:rPr>
          <w:sz w:val="25"/>
          <w:szCs w:val="25"/>
          <w:lang w:val="sr-Cyrl-CS"/>
        </w:rPr>
      </w:pPr>
    </w:p>
    <w:p w14:paraId="403B284C" w14:textId="77777777" w:rsidR="00F91F37" w:rsidRPr="00951AE6" w:rsidRDefault="00F91F37" w:rsidP="00F91F37">
      <w:pPr>
        <w:jc w:val="center"/>
        <w:rPr>
          <w:sz w:val="25"/>
          <w:szCs w:val="25"/>
          <w:lang w:val="sr-Cyrl-CS"/>
        </w:rPr>
      </w:pPr>
    </w:p>
    <w:p w14:paraId="3885B7F6" w14:textId="77777777" w:rsidR="00F91F37" w:rsidRPr="00951AE6" w:rsidRDefault="00F91F37" w:rsidP="00F91F37">
      <w:pPr>
        <w:jc w:val="center"/>
        <w:rPr>
          <w:sz w:val="25"/>
          <w:szCs w:val="25"/>
          <w:lang w:val="sr-Cyrl-CS"/>
        </w:rPr>
      </w:pPr>
    </w:p>
    <w:p w14:paraId="7CEF35B9" w14:textId="77777777" w:rsidR="00F91F37" w:rsidRPr="00951AE6" w:rsidRDefault="00F91F37" w:rsidP="00F91F37">
      <w:pPr>
        <w:jc w:val="center"/>
        <w:rPr>
          <w:sz w:val="25"/>
          <w:szCs w:val="25"/>
          <w:lang w:val="sr-Cyrl-CS"/>
        </w:rPr>
      </w:pPr>
    </w:p>
    <w:p w14:paraId="7FED06D8" w14:textId="7FD00754" w:rsidR="00F91F37" w:rsidRPr="007239AB" w:rsidRDefault="007239AB" w:rsidP="00F91F37">
      <w:pPr>
        <w:jc w:val="center"/>
        <w:rPr>
          <w:color w:val="000000" w:themeColor="text1"/>
          <w:sz w:val="40"/>
          <w:szCs w:val="40"/>
          <w:lang w:val="en-US"/>
        </w:rPr>
      </w:pPr>
      <w:r>
        <w:rPr>
          <w:color w:val="000000" w:themeColor="text1"/>
          <w:sz w:val="40"/>
          <w:szCs w:val="40"/>
          <w:lang w:val="en-US"/>
        </w:rPr>
        <w:t xml:space="preserve">School year </w:t>
      </w:r>
      <w:r w:rsidR="00F91F37" w:rsidRPr="00A72FBC">
        <w:rPr>
          <w:color w:val="000000" w:themeColor="text1"/>
          <w:sz w:val="40"/>
          <w:szCs w:val="40"/>
          <w:lang w:val="ru-RU"/>
        </w:rPr>
        <w:t>202</w:t>
      </w:r>
      <w:r w:rsidR="00A72FBC" w:rsidRPr="00A72FBC">
        <w:rPr>
          <w:color w:val="000000" w:themeColor="text1"/>
          <w:sz w:val="40"/>
          <w:szCs w:val="40"/>
          <w:lang w:val="sr-Latn-RS"/>
        </w:rPr>
        <w:t>4</w:t>
      </w:r>
      <w:r w:rsidR="00F91F37" w:rsidRPr="00A72FBC">
        <w:rPr>
          <w:color w:val="000000" w:themeColor="text1"/>
          <w:sz w:val="40"/>
          <w:szCs w:val="40"/>
          <w:lang w:val="sr-Cyrl-CS"/>
        </w:rPr>
        <w:t>/</w:t>
      </w:r>
      <w:r w:rsidR="00F91F37" w:rsidRPr="00A72FBC">
        <w:rPr>
          <w:color w:val="000000" w:themeColor="text1"/>
          <w:sz w:val="40"/>
          <w:szCs w:val="40"/>
          <w:lang w:val="ru-RU"/>
        </w:rPr>
        <w:t>202</w:t>
      </w:r>
      <w:r w:rsidR="00A72FBC">
        <w:rPr>
          <w:color w:val="000000" w:themeColor="text1"/>
          <w:sz w:val="40"/>
          <w:szCs w:val="40"/>
          <w:lang w:val="sr-Latn-RS"/>
        </w:rPr>
        <w:t>5</w:t>
      </w:r>
    </w:p>
    <w:p w14:paraId="432C8A6C" w14:textId="77777777" w:rsidR="00F91F37" w:rsidRPr="00951AE6" w:rsidRDefault="00F91F37" w:rsidP="00F91F37">
      <w:pPr>
        <w:jc w:val="center"/>
        <w:rPr>
          <w:color w:val="FF0000"/>
          <w:sz w:val="25"/>
          <w:szCs w:val="25"/>
          <w:lang w:val="sr-Cyrl-CS"/>
        </w:rPr>
      </w:pPr>
    </w:p>
    <w:p w14:paraId="1EC7381D" w14:textId="07918BC0" w:rsidR="00F91F37" w:rsidRPr="00951AE6" w:rsidRDefault="00F91F37" w:rsidP="00F91F37">
      <w:pPr>
        <w:jc w:val="center"/>
        <w:rPr>
          <w:color w:val="FF0000"/>
          <w:sz w:val="28"/>
          <w:szCs w:val="28"/>
          <w:lang w:val="sr-Cyrl-CS"/>
        </w:rPr>
      </w:pPr>
      <w:r w:rsidRPr="00951AE6">
        <w:rPr>
          <w:color w:val="FF0000"/>
          <w:sz w:val="28"/>
          <w:szCs w:val="28"/>
          <w:lang w:val="sr-Cyrl-CS"/>
        </w:rPr>
        <w:br w:type="page"/>
      </w:r>
    </w:p>
    <w:p w14:paraId="5BC07312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010B5EC5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2C3F6E41" w14:textId="77777777" w:rsidR="00F91F37" w:rsidRDefault="00F91F37" w:rsidP="00F91F37">
      <w:pPr>
        <w:rPr>
          <w:color w:val="FF0000"/>
          <w:sz w:val="28"/>
          <w:szCs w:val="28"/>
          <w:lang w:val="sr-Cyrl-CS"/>
        </w:rPr>
      </w:pPr>
    </w:p>
    <w:p w14:paraId="1875806B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6ECC4ED0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2EF88420" w14:textId="77777777" w:rsidR="00F91F37" w:rsidRPr="00951AE6" w:rsidRDefault="00F91F37" w:rsidP="00F91F37">
      <w:pPr>
        <w:rPr>
          <w:sz w:val="28"/>
          <w:szCs w:val="28"/>
          <w:lang w:val="sr-Cyrl-CS"/>
        </w:rPr>
      </w:pPr>
    </w:p>
    <w:p w14:paraId="0EF199EB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65AA7B20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584261A6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5801FD9C" w14:textId="77777777" w:rsidR="00F91F37" w:rsidRDefault="00F91F37" w:rsidP="00F91F37">
      <w:pPr>
        <w:rPr>
          <w:sz w:val="28"/>
          <w:szCs w:val="28"/>
          <w:lang w:val="en-US"/>
        </w:rPr>
      </w:pPr>
    </w:p>
    <w:p w14:paraId="1CDC6B63" w14:textId="77777777" w:rsidR="007239AB" w:rsidRPr="007239AB" w:rsidRDefault="007239AB" w:rsidP="00F91F37">
      <w:pPr>
        <w:rPr>
          <w:sz w:val="28"/>
          <w:szCs w:val="28"/>
          <w:lang w:val="en-US"/>
        </w:rPr>
      </w:pPr>
    </w:p>
    <w:p w14:paraId="5F6B35CB" w14:textId="77777777" w:rsidR="00F91F37" w:rsidRPr="00951AE6" w:rsidRDefault="00F91F37" w:rsidP="00F91F37">
      <w:pPr>
        <w:rPr>
          <w:sz w:val="28"/>
          <w:szCs w:val="28"/>
          <w:lang w:val="sr-Cyrl-CS"/>
        </w:rPr>
      </w:pPr>
    </w:p>
    <w:p w14:paraId="2EFB8AB5" w14:textId="42F934AE" w:rsidR="00F91F37" w:rsidRPr="007239AB" w:rsidRDefault="007239AB" w:rsidP="00F91F37">
      <w:pPr>
        <w:jc w:val="center"/>
        <w:rPr>
          <w:b/>
          <w:bCs/>
          <w:sz w:val="36"/>
          <w:szCs w:val="36"/>
          <w:lang w:val="en-US"/>
        </w:rPr>
      </w:pPr>
      <w:r w:rsidRPr="6CC689C8">
        <w:rPr>
          <w:b/>
          <w:bCs/>
          <w:sz w:val="36"/>
          <w:szCs w:val="36"/>
          <w:lang w:val="en-US"/>
        </w:rPr>
        <w:t>MEDICAL MICROBIOLOGY</w:t>
      </w:r>
    </w:p>
    <w:p w14:paraId="0305130E" w14:textId="77777777" w:rsidR="00F91F37" w:rsidRPr="00951AE6" w:rsidRDefault="00F91F37" w:rsidP="00F91F37">
      <w:pPr>
        <w:rPr>
          <w:lang w:val="sr-Latn-CS"/>
        </w:rPr>
      </w:pPr>
    </w:p>
    <w:p w14:paraId="6D4347AF" w14:textId="509D707E" w:rsidR="00F91F37" w:rsidRPr="00A72FBC" w:rsidRDefault="007239AB" w:rsidP="00F91F37">
      <w:pPr>
        <w:rPr>
          <w:color w:val="FF0000"/>
          <w:sz w:val="28"/>
          <w:szCs w:val="28"/>
        </w:rPr>
      </w:pPr>
      <w:r w:rsidRPr="6CC689C8">
        <w:rPr>
          <w:rFonts w:eastAsia="Times New Roman" w:cs="Times New Roman"/>
          <w:sz w:val="24"/>
          <w:szCs w:val="24"/>
          <w:lang w:eastAsia="en-GB"/>
        </w:rPr>
        <w:t xml:space="preserve">The course </w:t>
      </w:r>
      <w:r w:rsidRPr="6CC689C8">
        <w:rPr>
          <w:rFonts w:eastAsia="Times New Roman" w:cs="Times New Roman"/>
          <w:sz w:val="24"/>
          <w:szCs w:val="24"/>
          <w:lang w:val="en-US" w:eastAsia="en-GB"/>
        </w:rPr>
        <w:t xml:space="preserve">counts for </w:t>
      </w:r>
      <w:r w:rsidR="001E62BB" w:rsidRPr="6CC689C8">
        <w:rPr>
          <w:rFonts w:eastAsia="Times New Roman" w:cs="Times New Roman"/>
          <w:sz w:val="24"/>
          <w:szCs w:val="24"/>
          <w:lang w:val="sr-Cyrl-RS" w:eastAsia="en-GB"/>
        </w:rPr>
        <w:t>6</w:t>
      </w:r>
      <w:r w:rsidRPr="6CC689C8">
        <w:rPr>
          <w:rFonts w:eastAsia="Times New Roman" w:cs="Times New Roman"/>
          <w:sz w:val="24"/>
          <w:szCs w:val="24"/>
          <w:lang w:eastAsia="en-GB"/>
        </w:rPr>
        <w:t xml:space="preserve"> ECTS credits. It includes </w:t>
      </w:r>
      <w:r w:rsidR="001E62BB" w:rsidRPr="6CC689C8">
        <w:rPr>
          <w:rFonts w:eastAsia="Times New Roman" w:cs="Times New Roman"/>
          <w:sz w:val="24"/>
          <w:szCs w:val="24"/>
          <w:lang w:val="sr-Cyrl-RS" w:eastAsia="en-GB"/>
        </w:rPr>
        <w:t>6</w:t>
      </w:r>
      <w:r w:rsidRPr="6CC689C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6CC689C8">
        <w:rPr>
          <w:rFonts w:eastAsia="Times New Roman" w:cs="Times New Roman"/>
          <w:sz w:val="24"/>
          <w:szCs w:val="24"/>
          <w:lang w:val="en-US" w:eastAsia="en-GB"/>
        </w:rPr>
        <w:t xml:space="preserve">classes </w:t>
      </w:r>
      <w:r w:rsidRPr="6CC689C8">
        <w:rPr>
          <w:rFonts w:eastAsia="Times New Roman" w:cs="Times New Roman"/>
          <w:sz w:val="24"/>
          <w:szCs w:val="24"/>
          <w:lang w:eastAsia="en-GB"/>
        </w:rPr>
        <w:t>(</w:t>
      </w:r>
      <w:r w:rsidR="001E62BB" w:rsidRPr="6CC689C8">
        <w:rPr>
          <w:rFonts w:eastAsia="Times New Roman" w:cs="Times New Roman"/>
          <w:sz w:val="24"/>
          <w:szCs w:val="24"/>
          <w:lang w:val="sr-Cyrl-RS" w:eastAsia="en-GB"/>
        </w:rPr>
        <w:t>3</w:t>
      </w:r>
      <w:r w:rsidR="00C338E4" w:rsidRPr="6CC689C8">
        <w:rPr>
          <w:rFonts w:eastAsia="Times New Roman" w:cs="Times New Roman"/>
          <w:sz w:val="24"/>
          <w:szCs w:val="24"/>
          <w:lang w:val="en-US" w:eastAsia="en-GB"/>
        </w:rPr>
        <w:t xml:space="preserve"> theoretical classes</w:t>
      </w:r>
      <w:r w:rsidRPr="6CC689C8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1E62BB" w:rsidRPr="6CC689C8">
        <w:rPr>
          <w:rFonts w:eastAsia="Times New Roman" w:cs="Times New Roman"/>
          <w:sz w:val="24"/>
          <w:szCs w:val="24"/>
          <w:lang w:val="sr-Cyrl-RS" w:eastAsia="en-GB"/>
        </w:rPr>
        <w:t>3</w:t>
      </w:r>
      <w:r w:rsidRPr="6CC689C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C338E4" w:rsidRPr="6CC689C8">
        <w:rPr>
          <w:rFonts w:eastAsia="Times New Roman" w:cs="Times New Roman"/>
          <w:sz w:val="24"/>
          <w:szCs w:val="24"/>
          <w:lang w:val="en-US" w:eastAsia="en-GB"/>
        </w:rPr>
        <w:t xml:space="preserve">practical classes in </w:t>
      </w:r>
      <w:r w:rsidRPr="6CC689C8">
        <w:rPr>
          <w:rFonts w:eastAsia="Times New Roman" w:cs="Times New Roman"/>
          <w:sz w:val="24"/>
          <w:szCs w:val="24"/>
          <w:lang w:eastAsia="en-GB"/>
        </w:rPr>
        <w:t>small</w:t>
      </w:r>
      <w:r w:rsidR="00C338E4" w:rsidRPr="6CC689C8">
        <w:rPr>
          <w:rFonts w:eastAsia="Times New Roman" w:cs="Times New Roman"/>
          <w:sz w:val="24"/>
          <w:szCs w:val="24"/>
          <w:lang w:val="en-US" w:eastAsia="en-GB"/>
        </w:rPr>
        <w:t xml:space="preserve"> </w:t>
      </w:r>
      <w:r w:rsidRPr="6CC689C8">
        <w:rPr>
          <w:rFonts w:eastAsia="Times New Roman" w:cs="Times New Roman"/>
          <w:sz w:val="24"/>
          <w:szCs w:val="24"/>
          <w:lang w:eastAsia="en-GB"/>
        </w:rPr>
        <w:t>group)</w:t>
      </w:r>
      <w:r w:rsidR="00C338E4" w:rsidRPr="6CC689C8">
        <w:rPr>
          <w:rFonts w:eastAsia="Times New Roman" w:cs="Times New Roman"/>
          <w:sz w:val="24"/>
          <w:szCs w:val="24"/>
          <w:lang w:val="en-US" w:eastAsia="en-GB"/>
        </w:rPr>
        <w:t xml:space="preserve"> weekly</w:t>
      </w:r>
      <w:r w:rsidRPr="6CC689C8">
        <w:rPr>
          <w:rFonts w:eastAsia="Times New Roman" w:cs="Times New Roman"/>
          <w:sz w:val="24"/>
          <w:szCs w:val="24"/>
          <w:lang w:eastAsia="en-GB"/>
        </w:rPr>
        <w:t>.</w:t>
      </w:r>
    </w:p>
    <w:p w14:paraId="4921E575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346C8E19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439431B2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2743409F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5A12EE20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23461DB7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53EEB206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07306108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66072301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3AD6D8EC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5F4C9D5D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193DEB81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77806ADC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14906034" w14:textId="77777777" w:rsidR="00F91F37" w:rsidRPr="00951AE6" w:rsidRDefault="00F91F37" w:rsidP="00F91F37">
      <w:pPr>
        <w:rPr>
          <w:color w:val="FF0000"/>
          <w:sz w:val="28"/>
          <w:szCs w:val="28"/>
          <w:lang w:val="sr-Cyrl-CS"/>
        </w:rPr>
      </w:pPr>
    </w:p>
    <w:p w14:paraId="01C75C1F" w14:textId="77777777" w:rsidR="00F91F37" w:rsidRPr="00951AE6" w:rsidRDefault="00F91F37" w:rsidP="00F91F37">
      <w:pPr>
        <w:rPr>
          <w:b/>
          <w:bCs/>
          <w:color w:val="FF0000"/>
          <w:lang w:val="sr-Cyrl-CS"/>
        </w:rPr>
      </w:pPr>
    </w:p>
    <w:p w14:paraId="29FF21AE" w14:textId="43F9010F" w:rsidR="6CC689C8" w:rsidRDefault="6CC689C8" w:rsidP="6CC689C8">
      <w:pPr>
        <w:rPr>
          <w:b/>
          <w:bCs/>
          <w:sz w:val="32"/>
          <w:szCs w:val="32"/>
          <w:lang w:val="en-US"/>
        </w:rPr>
      </w:pPr>
    </w:p>
    <w:p w14:paraId="5825D1B3" w14:textId="5F65F78C" w:rsidR="00F91F37" w:rsidRPr="00951AE6" w:rsidRDefault="00C338E4" w:rsidP="00F91F37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en-US"/>
        </w:rPr>
        <w:t>TEACHERS</w:t>
      </w:r>
      <w:r w:rsidR="00F91F37" w:rsidRPr="00951AE6">
        <w:rPr>
          <w:b/>
          <w:bCs/>
          <w:sz w:val="32"/>
          <w:szCs w:val="32"/>
          <w:lang w:val="sr-Cyrl-CS"/>
        </w:rPr>
        <w:t xml:space="preserve"> </w:t>
      </w:r>
      <w:r>
        <w:rPr>
          <w:b/>
          <w:bCs/>
          <w:sz w:val="32"/>
          <w:szCs w:val="32"/>
          <w:lang w:val="en-US"/>
        </w:rPr>
        <w:t>AND</w:t>
      </w:r>
      <w:r w:rsidR="00F91F37" w:rsidRPr="00951AE6">
        <w:rPr>
          <w:b/>
          <w:bCs/>
          <w:sz w:val="32"/>
          <w:szCs w:val="32"/>
          <w:lang w:val="sr-Cyrl-CS"/>
        </w:rPr>
        <w:t xml:space="preserve"> </w:t>
      </w:r>
      <w:r>
        <w:rPr>
          <w:b/>
          <w:bCs/>
          <w:sz w:val="32"/>
          <w:szCs w:val="32"/>
          <w:lang w:val="en-US"/>
        </w:rPr>
        <w:t>ASSOCIATES</w:t>
      </w:r>
      <w:r w:rsidR="00F91F37" w:rsidRPr="00951AE6">
        <w:rPr>
          <w:b/>
          <w:bCs/>
          <w:sz w:val="32"/>
          <w:szCs w:val="32"/>
          <w:lang w:val="sr-Cyrl-CS"/>
        </w:rPr>
        <w:t xml:space="preserve">: </w:t>
      </w:r>
    </w:p>
    <w:p w14:paraId="6D54345B" w14:textId="77777777" w:rsidR="00F91F37" w:rsidRPr="00951AE6" w:rsidRDefault="00F91F37" w:rsidP="00F91F37">
      <w:pPr>
        <w:rPr>
          <w:color w:val="FF0000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3603"/>
        <w:gridCol w:w="3234"/>
        <w:gridCol w:w="2816"/>
      </w:tblGrid>
      <w:tr w:rsidR="00F91F37" w:rsidRPr="00D170F6" w14:paraId="6C79BBE2" w14:textId="77777777" w:rsidTr="6CC689C8">
        <w:trPr>
          <w:trHeight w:val="416"/>
        </w:trPr>
        <w:tc>
          <w:tcPr>
            <w:tcW w:w="266" w:type="pct"/>
            <w:vAlign w:val="center"/>
          </w:tcPr>
          <w:p w14:paraId="526966AB" w14:textId="6BD5A79D" w:rsidR="00F91F37" w:rsidRPr="00C338E4" w:rsidRDefault="00C338E4" w:rsidP="000F09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</w:t>
            </w:r>
          </w:p>
        </w:tc>
        <w:tc>
          <w:tcPr>
            <w:tcW w:w="1767" w:type="pct"/>
            <w:vAlign w:val="center"/>
          </w:tcPr>
          <w:p w14:paraId="30947F45" w14:textId="16200F9F" w:rsidR="00F91F37" w:rsidRPr="00C338E4" w:rsidRDefault="00C338E4" w:rsidP="000F09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Name and surname</w:t>
            </w:r>
          </w:p>
        </w:tc>
        <w:tc>
          <w:tcPr>
            <w:tcW w:w="1586" w:type="pct"/>
            <w:vAlign w:val="center"/>
          </w:tcPr>
          <w:p w14:paraId="4BE3490A" w14:textId="16A653FC" w:rsidR="00F91F37" w:rsidRPr="00C338E4" w:rsidRDefault="00C338E4" w:rsidP="000F09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Contact email</w:t>
            </w:r>
          </w:p>
        </w:tc>
        <w:tc>
          <w:tcPr>
            <w:tcW w:w="1381" w:type="pct"/>
            <w:vAlign w:val="center"/>
          </w:tcPr>
          <w:p w14:paraId="6975EFB4" w14:textId="78CA101A" w:rsidR="00F91F37" w:rsidRPr="00C338E4" w:rsidRDefault="00C338E4" w:rsidP="000F09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Title</w:t>
            </w:r>
          </w:p>
        </w:tc>
      </w:tr>
      <w:tr w:rsidR="00446FFE" w:rsidRPr="00D170F6" w14:paraId="55EBC59B" w14:textId="77777777" w:rsidTr="00446FFE">
        <w:trPr>
          <w:trHeight w:val="416"/>
        </w:trPr>
        <w:tc>
          <w:tcPr>
            <w:tcW w:w="266" w:type="pct"/>
            <w:vAlign w:val="center"/>
          </w:tcPr>
          <w:p w14:paraId="1529B1BC" w14:textId="77777777" w:rsidR="00446FFE" w:rsidRPr="00D170F6" w:rsidRDefault="00446FFE" w:rsidP="000F091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D170F6">
              <w:rPr>
                <w:rFonts w:ascii="Times New Roman" w:hAnsi="Times New Roman" w:cs="Times New Roman"/>
                <w:noProof/>
                <w:color w:val="auto"/>
              </w:rPr>
              <w:t>1.</w:t>
            </w:r>
          </w:p>
        </w:tc>
        <w:tc>
          <w:tcPr>
            <w:tcW w:w="1767" w:type="pct"/>
            <w:vAlign w:val="center"/>
          </w:tcPr>
          <w:p w14:paraId="7B942AAC" w14:textId="5114C39A" w:rsidR="00446FFE" w:rsidRPr="00C338E4" w:rsidRDefault="00446FFE" w:rsidP="000F091C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C338E4">
              <w:rPr>
                <w:rFonts w:ascii="Times New Roman" w:hAnsi="Times New Roman" w:cs="Times New Roman"/>
                <w:noProof/>
              </w:rPr>
              <w:t>Dejan Baskić</w:t>
            </w:r>
          </w:p>
        </w:tc>
        <w:tc>
          <w:tcPr>
            <w:tcW w:w="1586" w:type="pct"/>
            <w:vMerge w:val="restart"/>
            <w:vAlign w:val="center"/>
          </w:tcPr>
          <w:p w14:paraId="7E35FD38" w14:textId="286DF8A3" w:rsidR="00446FFE" w:rsidRPr="00D170F6" w:rsidRDefault="00446FFE" w:rsidP="00446FFE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446FFE">
              <w:rPr>
                <w:rFonts w:ascii="Times New Roman" w:hAnsi="Times New Roman" w:cs="Times New Roman"/>
                <w:noProof/>
                <w:color w:val="auto"/>
              </w:rPr>
              <w:t>phi28@fmn.kg.ac.rs</w:t>
            </w:r>
          </w:p>
        </w:tc>
        <w:tc>
          <w:tcPr>
            <w:tcW w:w="1381" w:type="pct"/>
            <w:vAlign w:val="center"/>
          </w:tcPr>
          <w:p w14:paraId="78404D8B" w14:textId="6FA2765E" w:rsidR="00446FFE" w:rsidRPr="00C338E4" w:rsidRDefault="00446FFE" w:rsidP="00C338E4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C338E4">
              <w:rPr>
                <w:rFonts w:ascii="Times New Roman" w:hAnsi="Times New Roman" w:cs="Times New Roman"/>
                <w:noProof/>
              </w:rPr>
              <w:t>Full Professor</w:t>
            </w:r>
          </w:p>
        </w:tc>
      </w:tr>
      <w:tr w:rsidR="00446FFE" w:rsidRPr="00D170F6" w14:paraId="51DF7531" w14:textId="77777777" w:rsidTr="6CC689C8">
        <w:trPr>
          <w:trHeight w:val="418"/>
        </w:trPr>
        <w:tc>
          <w:tcPr>
            <w:tcW w:w="266" w:type="pct"/>
            <w:vAlign w:val="center"/>
          </w:tcPr>
          <w:p w14:paraId="5108ABBE" w14:textId="77777777" w:rsidR="00446FFE" w:rsidRPr="00D170F6" w:rsidRDefault="00446FFE" w:rsidP="000F091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D170F6">
              <w:rPr>
                <w:rFonts w:ascii="Times New Roman" w:hAnsi="Times New Roman" w:cs="Times New Roman"/>
                <w:noProof/>
                <w:color w:val="auto"/>
              </w:rPr>
              <w:t>2.</w:t>
            </w:r>
          </w:p>
        </w:tc>
        <w:tc>
          <w:tcPr>
            <w:tcW w:w="1767" w:type="pct"/>
            <w:vAlign w:val="center"/>
          </w:tcPr>
          <w:p w14:paraId="54B16918" w14:textId="6B202AF3" w:rsidR="00446FFE" w:rsidRPr="00C338E4" w:rsidRDefault="00446FFE" w:rsidP="000F091C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C338E4">
              <w:rPr>
                <w:rFonts w:ascii="Times New Roman" w:hAnsi="Times New Roman" w:cs="Times New Roman"/>
                <w:noProof/>
              </w:rPr>
              <w:t>Sanja Matić</w:t>
            </w:r>
          </w:p>
        </w:tc>
        <w:tc>
          <w:tcPr>
            <w:tcW w:w="1586" w:type="pct"/>
            <w:vMerge/>
            <w:vAlign w:val="center"/>
          </w:tcPr>
          <w:p w14:paraId="3519AC17" w14:textId="16F4BA66" w:rsidR="00446FFE" w:rsidRPr="00D170F6" w:rsidRDefault="00446FFE" w:rsidP="000F091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1" w:type="pct"/>
            <w:vAlign w:val="center"/>
          </w:tcPr>
          <w:p w14:paraId="34EBB730" w14:textId="7FD5CD40" w:rsidR="00446FFE" w:rsidRPr="00C338E4" w:rsidRDefault="00446FFE" w:rsidP="00C338E4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Aaistant Professor</w:t>
            </w:r>
          </w:p>
        </w:tc>
      </w:tr>
      <w:tr w:rsidR="00446FFE" w:rsidRPr="000F6DC6" w14:paraId="2015D212" w14:textId="77777777" w:rsidTr="6CC689C8">
        <w:trPr>
          <w:trHeight w:val="418"/>
        </w:trPr>
        <w:tc>
          <w:tcPr>
            <w:tcW w:w="266" w:type="pct"/>
            <w:vAlign w:val="center"/>
          </w:tcPr>
          <w:p w14:paraId="049FC0F4" w14:textId="77777777" w:rsidR="00446FFE" w:rsidRPr="006E01C5" w:rsidRDefault="00446FFE" w:rsidP="000F091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lang w:val="ru-RU"/>
              </w:rPr>
            </w:pPr>
            <w:r w:rsidRPr="006E01C5">
              <w:rPr>
                <w:rFonts w:ascii="Times New Roman" w:hAnsi="Times New Roman" w:cs="Times New Roman"/>
                <w:noProof/>
                <w:color w:val="auto"/>
                <w:lang w:val="ru-RU"/>
              </w:rPr>
              <w:t>3.</w:t>
            </w:r>
          </w:p>
        </w:tc>
        <w:tc>
          <w:tcPr>
            <w:tcW w:w="1767" w:type="pct"/>
            <w:vAlign w:val="center"/>
          </w:tcPr>
          <w:p w14:paraId="7FBA168C" w14:textId="316561E3" w:rsidR="00446FFE" w:rsidRPr="00C338E4" w:rsidRDefault="00446FFE" w:rsidP="000F091C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C338E4">
              <w:rPr>
                <w:rFonts w:ascii="Times New Roman" w:hAnsi="Times New Roman" w:cs="Times New Roman"/>
                <w:noProof/>
              </w:rPr>
              <w:t>Milica Stojković</w:t>
            </w:r>
          </w:p>
        </w:tc>
        <w:tc>
          <w:tcPr>
            <w:tcW w:w="1586" w:type="pct"/>
            <w:vMerge/>
            <w:vAlign w:val="center"/>
          </w:tcPr>
          <w:p w14:paraId="20FFE4C2" w14:textId="459F9B31" w:rsidR="00446FFE" w:rsidRPr="006E01C5" w:rsidRDefault="00446FFE" w:rsidP="000F091C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381" w:type="pct"/>
            <w:vAlign w:val="center"/>
          </w:tcPr>
          <w:p w14:paraId="13F7AF89" w14:textId="070DD380" w:rsidR="00446FFE" w:rsidRPr="00446FFE" w:rsidRDefault="00446FFE" w:rsidP="00C338E4">
            <w:pPr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 xml:space="preserve">Teaching </w:t>
            </w:r>
            <w:r w:rsidRPr="00446FFE">
              <w:rPr>
                <w:rFonts w:cs="Times New Roman"/>
                <w:noProof/>
                <w:sz w:val="24"/>
                <w:szCs w:val="24"/>
              </w:rPr>
              <w:t>Facilitator</w:t>
            </w:r>
          </w:p>
        </w:tc>
      </w:tr>
      <w:tr w:rsidR="00446FFE" w:rsidRPr="000F6DC6" w14:paraId="315B64BA" w14:textId="77777777" w:rsidTr="6CC689C8">
        <w:trPr>
          <w:trHeight w:val="418"/>
        </w:trPr>
        <w:tc>
          <w:tcPr>
            <w:tcW w:w="266" w:type="pct"/>
            <w:vAlign w:val="center"/>
          </w:tcPr>
          <w:p w14:paraId="0028B1F8" w14:textId="77777777" w:rsidR="00446FFE" w:rsidRPr="003F2F08" w:rsidRDefault="00446FFE" w:rsidP="000F091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3F2F08">
              <w:rPr>
                <w:rFonts w:ascii="Times New Roman" w:hAnsi="Times New Roman" w:cs="Times New Roman"/>
                <w:noProof/>
                <w:color w:val="000000" w:themeColor="text1"/>
              </w:rPr>
              <w:t>4.</w:t>
            </w:r>
          </w:p>
        </w:tc>
        <w:tc>
          <w:tcPr>
            <w:tcW w:w="1767" w:type="pct"/>
            <w:vAlign w:val="center"/>
          </w:tcPr>
          <w:p w14:paraId="344017C3" w14:textId="6F67E64F" w:rsidR="00446FFE" w:rsidRPr="00C338E4" w:rsidRDefault="00446FFE" w:rsidP="000F091C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</w:pPr>
            <w:r w:rsidRPr="00C338E4">
              <w:rPr>
                <w:rFonts w:ascii="Times New Roman" w:hAnsi="Times New Roman" w:cs="Times New Roman"/>
                <w:noProof/>
                <w:color w:val="000000" w:themeColor="text1"/>
              </w:rPr>
              <w:t>Tijana Marković</w:t>
            </w:r>
          </w:p>
        </w:tc>
        <w:tc>
          <w:tcPr>
            <w:tcW w:w="1586" w:type="pct"/>
            <w:vMerge/>
            <w:vAlign w:val="center"/>
          </w:tcPr>
          <w:p w14:paraId="19DC752D" w14:textId="1711933A" w:rsidR="00446FFE" w:rsidRPr="003F2F08" w:rsidRDefault="00446FFE" w:rsidP="000F091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81" w:type="pct"/>
            <w:vAlign w:val="center"/>
          </w:tcPr>
          <w:p w14:paraId="3987FF56" w14:textId="66F89428" w:rsidR="00446FFE" w:rsidRPr="00C338E4" w:rsidRDefault="00446FFE" w:rsidP="00C338E4">
            <w:pPr>
              <w:spacing w:after="0" w:line="240" w:lineRule="auto"/>
              <w:jc w:val="both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 xml:space="preserve">Teaching </w:t>
            </w:r>
            <w:r w:rsidRPr="00446FFE">
              <w:rPr>
                <w:rFonts w:cs="Times New Roman"/>
                <w:noProof/>
                <w:sz w:val="24"/>
                <w:szCs w:val="24"/>
              </w:rPr>
              <w:t>Facilitator</w:t>
            </w:r>
          </w:p>
        </w:tc>
      </w:tr>
      <w:tr w:rsidR="00446FFE" w:rsidRPr="000F6DC6" w14:paraId="558D88A5" w14:textId="77777777" w:rsidTr="6CC689C8">
        <w:trPr>
          <w:trHeight w:val="418"/>
        </w:trPr>
        <w:tc>
          <w:tcPr>
            <w:tcW w:w="266" w:type="pct"/>
            <w:vAlign w:val="center"/>
          </w:tcPr>
          <w:p w14:paraId="1A340F49" w14:textId="77777777" w:rsidR="00446FFE" w:rsidRPr="000F091C" w:rsidRDefault="00446FFE" w:rsidP="000F091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  <w:t>5.</w:t>
            </w:r>
          </w:p>
        </w:tc>
        <w:tc>
          <w:tcPr>
            <w:tcW w:w="1767" w:type="pct"/>
            <w:vAlign w:val="center"/>
          </w:tcPr>
          <w:p w14:paraId="5A3B2395" w14:textId="7EA7A23B" w:rsidR="00446FFE" w:rsidRPr="00C338E4" w:rsidRDefault="00446FFE" w:rsidP="000F091C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</w:pPr>
            <w:r w:rsidRPr="00C338E4">
              <w:rPr>
                <w:rFonts w:ascii="Times New Roman" w:hAnsi="Times New Roman" w:cs="Times New Roman"/>
                <w:noProof/>
                <w:color w:val="000000" w:themeColor="text1"/>
              </w:rPr>
              <w:t>Ana Todorović</w:t>
            </w:r>
          </w:p>
        </w:tc>
        <w:tc>
          <w:tcPr>
            <w:tcW w:w="1586" w:type="pct"/>
            <w:vMerge/>
            <w:vAlign w:val="center"/>
          </w:tcPr>
          <w:p w14:paraId="29D0F095" w14:textId="1849C52E" w:rsidR="00446FFE" w:rsidRPr="003F2F08" w:rsidRDefault="00446FFE" w:rsidP="000F091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81" w:type="pct"/>
            <w:vAlign w:val="center"/>
          </w:tcPr>
          <w:p w14:paraId="4FAA5BB8" w14:textId="093705E2" w:rsidR="00446FFE" w:rsidRPr="00C338E4" w:rsidRDefault="00446FFE" w:rsidP="00C338E4">
            <w:pPr>
              <w:spacing w:after="0" w:line="240" w:lineRule="auto"/>
              <w:jc w:val="both"/>
              <w:rPr>
                <w:rFonts w:cs="Times New Roman"/>
                <w:noProof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 xml:space="preserve">Teaching </w:t>
            </w:r>
            <w:r w:rsidRPr="00446FFE">
              <w:rPr>
                <w:rFonts w:cs="Times New Roman"/>
                <w:noProof/>
                <w:sz w:val="24"/>
                <w:szCs w:val="24"/>
              </w:rPr>
              <w:t>Facilitator</w:t>
            </w:r>
          </w:p>
        </w:tc>
      </w:tr>
    </w:tbl>
    <w:p w14:paraId="31C003E0" w14:textId="77777777" w:rsidR="00F91F37" w:rsidRPr="00951AE6" w:rsidRDefault="00F91F37" w:rsidP="00F91F37">
      <w:pPr>
        <w:jc w:val="center"/>
        <w:rPr>
          <w:color w:val="FF0000"/>
          <w:sz w:val="20"/>
          <w:szCs w:val="20"/>
          <w:lang w:val="sr-Cyrl-CS"/>
        </w:rPr>
      </w:pPr>
    </w:p>
    <w:p w14:paraId="2E616B5D" w14:textId="77777777" w:rsidR="00F91F37" w:rsidRDefault="00F91F37" w:rsidP="00F91F37">
      <w:pPr>
        <w:rPr>
          <w:b/>
          <w:bCs/>
          <w:color w:val="FF0000"/>
          <w:sz w:val="28"/>
          <w:szCs w:val="28"/>
          <w:lang w:val="sr-Cyrl-CS"/>
        </w:rPr>
      </w:pPr>
    </w:p>
    <w:p w14:paraId="6A609118" w14:textId="77777777" w:rsidR="00F91F37" w:rsidRPr="00286B4E" w:rsidRDefault="00F91F37" w:rsidP="00F91F37">
      <w:pPr>
        <w:rPr>
          <w:b/>
          <w:bCs/>
          <w:color w:val="FF0000"/>
          <w:sz w:val="28"/>
          <w:szCs w:val="28"/>
          <w:lang w:val="sr-Latn-RS"/>
        </w:rPr>
      </w:pPr>
    </w:p>
    <w:p w14:paraId="15AB3C68" w14:textId="77777777" w:rsidR="00F91F37" w:rsidRPr="00951AE6" w:rsidRDefault="00F91F37" w:rsidP="00F91F37">
      <w:pPr>
        <w:rPr>
          <w:b/>
          <w:bCs/>
          <w:color w:val="FF0000"/>
          <w:sz w:val="32"/>
          <w:szCs w:val="32"/>
          <w:lang w:val="sr-Cyrl-CS"/>
        </w:rPr>
      </w:pPr>
    </w:p>
    <w:p w14:paraId="653930D4" w14:textId="6196BAA2" w:rsidR="00F91F37" w:rsidRDefault="00C338E4" w:rsidP="00F91F37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COURSE STRUCTURE</w:t>
      </w:r>
      <w:r w:rsidR="00F91F37" w:rsidRPr="00951AE6">
        <w:rPr>
          <w:b/>
          <w:bCs/>
          <w:sz w:val="32"/>
          <w:szCs w:val="32"/>
          <w:lang w:val="sr-Cyrl-CS"/>
        </w:rPr>
        <w:t>:</w:t>
      </w:r>
    </w:p>
    <w:p w14:paraId="7755C987" w14:textId="77777777" w:rsidR="00C338E4" w:rsidRPr="00C338E4" w:rsidRDefault="00C338E4" w:rsidP="00F91F37">
      <w:pPr>
        <w:rPr>
          <w:b/>
          <w:bCs/>
          <w:sz w:val="32"/>
          <w:szCs w:val="32"/>
          <w:lang w:val="en-US"/>
        </w:rPr>
      </w:pPr>
    </w:p>
    <w:tbl>
      <w:tblPr>
        <w:tblW w:w="5000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A0" w:firstRow="1" w:lastRow="0" w:firstColumn="1" w:lastColumn="0" w:noHBand="0" w:noVBand="0"/>
      </w:tblPr>
      <w:tblGrid>
        <w:gridCol w:w="891"/>
        <w:gridCol w:w="2893"/>
        <w:gridCol w:w="993"/>
        <w:gridCol w:w="1136"/>
        <w:gridCol w:w="1417"/>
        <w:gridCol w:w="2865"/>
      </w:tblGrid>
      <w:tr w:rsidR="00B06115" w:rsidRPr="00B06115" w14:paraId="285D2889" w14:textId="77777777" w:rsidTr="6CC689C8">
        <w:trPr>
          <w:trHeight w:val="721"/>
        </w:trPr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E2F76" w14:textId="6CD49D91" w:rsidR="00F91F37" w:rsidRPr="00B06115" w:rsidRDefault="00C338E4" w:rsidP="00F577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  <w:lang w:val="ru-RU"/>
              </w:rPr>
            </w:pPr>
            <w:r w:rsidRPr="00B06115">
              <w:rPr>
                <w:b/>
                <w:bCs/>
                <w:color w:val="000000" w:themeColor="text1"/>
              </w:rPr>
              <w:t>Modul</w:t>
            </w:r>
          </w:p>
        </w:tc>
        <w:tc>
          <w:tcPr>
            <w:tcW w:w="14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F8082" w14:textId="409946CF" w:rsidR="00F91F37" w:rsidRPr="00B06115" w:rsidRDefault="00C338E4" w:rsidP="00F577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  <w:lang w:val="ru-RU"/>
              </w:rPr>
            </w:pPr>
            <w:r w:rsidRPr="00B06115">
              <w:rPr>
                <w:b/>
                <w:bCs/>
                <w:color w:val="000000" w:themeColor="text1"/>
              </w:rPr>
              <w:t>Module Name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1CF5F" w14:textId="4557D1F0" w:rsidR="00F91F37" w:rsidRPr="00B06115" w:rsidRDefault="00C338E4" w:rsidP="00F577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  <w:lang w:val="ru-RU"/>
              </w:rPr>
            </w:pPr>
            <w:r w:rsidRPr="00B06115">
              <w:rPr>
                <w:b/>
                <w:bCs/>
                <w:color w:val="000000" w:themeColor="text1"/>
              </w:rPr>
              <w:t>Weeks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48AD" w14:textId="6FE0CA2B" w:rsidR="00F91F37" w:rsidRPr="00B06115" w:rsidRDefault="00C338E4" w:rsidP="00F577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  <w:lang w:val="ru-RU"/>
              </w:rPr>
            </w:pPr>
            <w:r w:rsidRPr="00B06115">
              <w:rPr>
                <w:b/>
                <w:bCs/>
                <w:color w:val="000000" w:themeColor="text1"/>
              </w:rPr>
              <w:t>Lectures</w:t>
            </w:r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9F489" w14:textId="52EC8822" w:rsidR="00F91F37" w:rsidRPr="00C338E4" w:rsidRDefault="00C338E4" w:rsidP="00F577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</w:t>
            </w:r>
            <w:r w:rsidRPr="00C338E4">
              <w:rPr>
                <w:b/>
                <w:bCs/>
                <w:color w:val="000000" w:themeColor="text1"/>
                <w:lang w:val="ru-RU"/>
              </w:rPr>
              <w:t>mall group wor</w:t>
            </w:r>
            <w:r>
              <w:rPr>
                <w:b/>
                <w:bCs/>
                <w:color w:val="000000" w:themeColor="text1"/>
              </w:rPr>
              <w:t>k</w:t>
            </w:r>
          </w:p>
        </w:tc>
        <w:tc>
          <w:tcPr>
            <w:tcW w:w="1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6DD85" w14:textId="225805A7" w:rsidR="00F91F37" w:rsidRPr="00C338E4" w:rsidRDefault="00C338E4" w:rsidP="00F577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</w:t>
            </w:r>
            <w:r w:rsidRPr="00C338E4">
              <w:rPr>
                <w:b/>
                <w:bCs/>
                <w:color w:val="000000" w:themeColor="text1"/>
                <w:lang w:val="ru-RU"/>
              </w:rPr>
              <w:t xml:space="preserve">odule </w:t>
            </w:r>
            <w:r>
              <w:rPr>
                <w:b/>
                <w:bCs/>
                <w:color w:val="000000" w:themeColor="text1"/>
              </w:rPr>
              <w:t>Coordinator</w:t>
            </w:r>
          </w:p>
        </w:tc>
      </w:tr>
      <w:tr w:rsidR="00B06115" w:rsidRPr="00B06115" w14:paraId="685F8553" w14:textId="77777777" w:rsidTr="6CC689C8">
        <w:trPr>
          <w:trHeight w:val="405"/>
        </w:trPr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8E052" w14:textId="77777777" w:rsidR="00F91F37" w:rsidRPr="00B06115" w:rsidRDefault="6B2980D1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  <w:lang w:val="sr-Cyrl-RS"/>
              </w:rPr>
            </w:pPr>
            <w:r w:rsidRPr="6CC689C8">
              <w:rPr>
                <w:color w:val="000000" w:themeColor="text1"/>
                <w:lang w:val="sr-Cyrl-RS"/>
              </w:rPr>
              <w:t>1</w:t>
            </w:r>
          </w:p>
        </w:tc>
        <w:tc>
          <w:tcPr>
            <w:tcW w:w="14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26762" w14:textId="15F144D3" w:rsidR="00F91F37" w:rsidRPr="00B06115" w:rsidRDefault="00C338E4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 w:themeColor="text1"/>
              </w:rPr>
            </w:pPr>
            <w:r w:rsidRPr="6CC689C8">
              <w:rPr>
                <w:color w:val="000000" w:themeColor="text1"/>
              </w:rPr>
              <w:t>Bacteriology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4D9EA" w14:textId="77777777" w:rsidR="00F91F37" w:rsidRPr="00B06115" w:rsidRDefault="6B2980D1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  <w:lang w:val="sr-Cyrl-RS"/>
              </w:rPr>
            </w:pPr>
            <w:r w:rsidRPr="6CC689C8">
              <w:rPr>
                <w:color w:val="000000" w:themeColor="text1"/>
                <w:lang w:val="sr-Cyrl-RS"/>
              </w:rPr>
              <w:t>7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8D282" w14:textId="24D0CA81" w:rsidR="00F91F37" w:rsidRPr="00373497" w:rsidRDefault="17936561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  <w:lang w:val="sr-Cyrl-RS"/>
              </w:rPr>
            </w:pPr>
            <w:r w:rsidRPr="6CC689C8">
              <w:rPr>
                <w:color w:val="auto"/>
                <w:lang w:val="sr-Cyrl-RS"/>
              </w:rPr>
              <w:t>3</w:t>
            </w:r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0794E" w14:textId="4321B30D" w:rsidR="00F91F37" w:rsidRPr="00373497" w:rsidRDefault="001E62BB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  <w:lang w:val="sr-Cyrl-RS"/>
              </w:rPr>
            </w:pPr>
            <w:r w:rsidRPr="6CC689C8">
              <w:rPr>
                <w:color w:val="auto"/>
                <w:lang w:val="sr-Cyrl-RS"/>
              </w:rPr>
              <w:t>3</w:t>
            </w:r>
          </w:p>
        </w:tc>
        <w:tc>
          <w:tcPr>
            <w:tcW w:w="1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A6207" w14:textId="72E54126" w:rsidR="00F91F37" w:rsidRPr="001E62BB" w:rsidRDefault="00C338E4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 w:themeColor="text1"/>
              </w:rPr>
            </w:pPr>
            <w:r w:rsidRPr="6CC689C8">
              <w:rPr>
                <w:color w:val="000000" w:themeColor="text1"/>
              </w:rPr>
              <w:t xml:space="preserve">Prof. </w:t>
            </w:r>
            <w:proofErr w:type="spellStart"/>
            <w:r w:rsidRPr="6CC689C8">
              <w:rPr>
                <w:color w:val="000000" w:themeColor="text1"/>
              </w:rPr>
              <w:t>Dejan</w:t>
            </w:r>
            <w:proofErr w:type="spellEnd"/>
            <w:r w:rsidRPr="6CC689C8">
              <w:rPr>
                <w:color w:val="000000" w:themeColor="text1"/>
              </w:rPr>
              <w:t xml:space="preserve"> </w:t>
            </w:r>
            <w:proofErr w:type="spellStart"/>
            <w:r w:rsidRPr="6CC689C8">
              <w:rPr>
                <w:color w:val="000000" w:themeColor="text1"/>
              </w:rPr>
              <w:t>Baskić</w:t>
            </w:r>
            <w:proofErr w:type="spellEnd"/>
            <w:r w:rsidRPr="6CC689C8">
              <w:rPr>
                <w:color w:val="000000" w:themeColor="text1"/>
              </w:rPr>
              <w:t>, PhD</w:t>
            </w:r>
          </w:p>
        </w:tc>
      </w:tr>
      <w:tr w:rsidR="00B06115" w:rsidRPr="00B06115" w14:paraId="260728DA" w14:textId="77777777" w:rsidTr="6CC689C8">
        <w:trPr>
          <w:trHeight w:val="405"/>
        </w:trPr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AB8BD" w14:textId="77777777" w:rsidR="00F91F37" w:rsidRPr="00B06115" w:rsidRDefault="6B2980D1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  <w:lang w:val="sr-Cyrl-RS"/>
              </w:rPr>
            </w:pPr>
            <w:r w:rsidRPr="6CC689C8">
              <w:rPr>
                <w:color w:val="000000" w:themeColor="text1"/>
                <w:lang w:val="sr-Cyrl-RS"/>
              </w:rPr>
              <w:t>2</w:t>
            </w:r>
          </w:p>
        </w:tc>
        <w:tc>
          <w:tcPr>
            <w:tcW w:w="14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E009A" w14:textId="7C8CFC56" w:rsidR="00F91F37" w:rsidRPr="00B06115" w:rsidRDefault="00C338E4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 w:themeColor="text1"/>
              </w:rPr>
            </w:pPr>
            <w:r w:rsidRPr="6CC689C8">
              <w:rPr>
                <w:color w:val="000000" w:themeColor="text1"/>
              </w:rPr>
              <w:t>Virology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FAE6" w14:textId="77777777" w:rsidR="00F91F37" w:rsidRPr="00B06115" w:rsidRDefault="6B2980D1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  <w:lang w:val="sr-Cyrl-RS"/>
              </w:rPr>
            </w:pPr>
            <w:r w:rsidRPr="6CC689C8"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B1335" w14:textId="7F21E20B" w:rsidR="00F91F37" w:rsidRPr="00373497" w:rsidRDefault="17936561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  <w:lang w:val="sr-Cyrl-RS"/>
              </w:rPr>
            </w:pPr>
            <w:r w:rsidRPr="6CC689C8">
              <w:rPr>
                <w:color w:val="auto"/>
                <w:lang w:val="sr-Cyrl-RS"/>
              </w:rPr>
              <w:t>3</w:t>
            </w:r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CC74C" w14:textId="461944F7" w:rsidR="00F91F37" w:rsidRPr="00373497" w:rsidRDefault="001E62BB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  <w:lang w:val="sr-Cyrl-RS"/>
              </w:rPr>
            </w:pPr>
            <w:r w:rsidRPr="6CC689C8">
              <w:rPr>
                <w:color w:val="auto"/>
                <w:lang w:val="sr-Cyrl-RS"/>
              </w:rPr>
              <w:t>3</w:t>
            </w:r>
          </w:p>
        </w:tc>
        <w:tc>
          <w:tcPr>
            <w:tcW w:w="1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8FCA" w14:textId="11E60D86" w:rsidR="00F91F37" w:rsidRPr="001E62BB" w:rsidRDefault="00C338E4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 w:themeColor="text1"/>
              </w:rPr>
            </w:pPr>
            <w:r w:rsidRPr="6CC689C8">
              <w:rPr>
                <w:color w:val="000000" w:themeColor="text1"/>
              </w:rPr>
              <w:t xml:space="preserve">Prof. </w:t>
            </w:r>
            <w:proofErr w:type="spellStart"/>
            <w:r w:rsidRPr="6CC689C8">
              <w:rPr>
                <w:color w:val="000000" w:themeColor="text1"/>
              </w:rPr>
              <w:t>Dejan</w:t>
            </w:r>
            <w:proofErr w:type="spellEnd"/>
            <w:r w:rsidRPr="6CC689C8">
              <w:rPr>
                <w:color w:val="000000" w:themeColor="text1"/>
              </w:rPr>
              <w:t xml:space="preserve"> </w:t>
            </w:r>
            <w:proofErr w:type="spellStart"/>
            <w:r w:rsidRPr="6CC689C8">
              <w:rPr>
                <w:color w:val="000000" w:themeColor="text1"/>
              </w:rPr>
              <w:t>Baskić</w:t>
            </w:r>
            <w:proofErr w:type="spellEnd"/>
            <w:r w:rsidRPr="6CC689C8">
              <w:rPr>
                <w:color w:val="000000" w:themeColor="text1"/>
              </w:rPr>
              <w:t>, PhD</w:t>
            </w:r>
          </w:p>
        </w:tc>
      </w:tr>
      <w:tr w:rsidR="00B06115" w:rsidRPr="00B06115" w14:paraId="77C3193A" w14:textId="77777777" w:rsidTr="6CC689C8">
        <w:trPr>
          <w:trHeight w:val="405"/>
        </w:trPr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FF52" w14:textId="77777777" w:rsidR="00F91F37" w:rsidRPr="00B06115" w:rsidRDefault="6B2980D1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  <w:lang w:val="sr-Cyrl-RS"/>
              </w:rPr>
            </w:pPr>
            <w:r w:rsidRPr="6CC689C8">
              <w:rPr>
                <w:color w:val="000000" w:themeColor="text1"/>
                <w:lang w:val="sr-Cyrl-RS"/>
              </w:rPr>
              <w:t>3</w:t>
            </w:r>
          </w:p>
        </w:tc>
        <w:tc>
          <w:tcPr>
            <w:tcW w:w="14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DDB9C" w14:textId="6C64F531" w:rsidR="00F91F37" w:rsidRPr="00B06115" w:rsidRDefault="00C338E4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 w:themeColor="text1"/>
              </w:rPr>
            </w:pPr>
            <w:r w:rsidRPr="6CC689C8">
              <w:rPr>
                <w:color w:val="000000" w:themeColor="text1"/>
              </w:rPr>
              <w:t>Parasitology and mycology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EBC06" w14:textId="77777777" w:rsidR="00F91F37" w:rsidRPr="00B06115" w:rsidRDefault="00F91F37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6CC689C8">
              <w:rPr>
                <w:color w:val="000000" w:themeColor="text1"/>
              </w:rPr>
              <w:t>3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00F8B" w14:textId="0E48C43F" w:rsidR="00F91F37" w:rsidRPr="00373497" w:rsidRDefault="17936561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  <w:lang w:val="sr-Cyrl-RS"/>
              </w:rPr>
            </w:pPr>
            <w:r w:rsidRPr="6CC689C8">
              <w:rPr>
                <w:color w:val="auto"/>
                <w:lang w:val="sr-Cyrl-RS"/>
              </w:rPr>
              <w:t>3</w:t>
            </w:r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10768" w14:textId="51FB49FC" w:rsidR="00F91F37" w:rsidRPr="00373497" w:rsidRDefault="001E62BB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  <w:lang w:val="sr-Cyrl-RS"/>
              </w:rPr>
            </w:pPr>
            <w:r w:rsidRPr="6CC689C8">
              <w:rPr>
                <w:color w:val="auto"/>
                <w:lang w:val="sr-Cyrl-RS"/>
              </w:rPr>
              <w:t>3</w:t>
            </w:r>
          </w:p>
        </w:tc>
        <w:tc>
          <w:tcPr>
            <w:tcW w:w="1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61EA9" w14:textId="09419ADF" w:rsidR="00F91F37" w:rsidRPr="001E62BB" w:rsidRDefault="00C338E4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 w:themeColor="text1"/>
              </w:rPr>
            </w:pPr>
            <w:r w:rsidRPr="6CC689C8">
              <w:rPr>
                <w:color w:val="000000" w:themeColor="text1"/>
              </w:rPr>
              <w:t xml:space="preserve">Prof. </w:t>
            </w:r>
            <w:proofErr w:type="spellStart"/>
            <w:r w:rsidRPr="6CC689C8">
              <w:rPr>
                <w:color w:val="000000" w:themeColor="text1"/>
              </w:rPr>
              <w:t>Dejan</w:t>
            </w:r>
            <w:proofErr w:type="spellEnd"/>
            <w:r w:rsidRPr="6CC689C8">
              <w:rPr>
                <w:color w:val="000000" w:themeColor="text1"/>
              </w:rPr>
              <w:t xml:space="preserve"> </w:t>
            </w:r>
            <w:proofErr w:type="spellStart"/>
            <w:r w:rsidRPr="6CC689C8">
              <w:rPr>
                <w:color w:val="000000" w:themeColor="text1"/>
              </w:rPr>
              <w:t>Baskić</w:t>
            </w:r>
            <w:proofErr w:type="spellEnd"/>
            <w:r w:rsidRPr="6CC689C8">
              <w:rPr>
                <w:color w:val="000000" w:themeColor="text1"/>
              </w:rPr>
              <w:t>, PhD</w:t>
            </w:r>
          </w:p>
        </w:tc>
      </w:tr>
      <w:tr w:rsidR="00B06115" w:rsidRPr="00B06115" w14:paraId="5EF70A62" w14:textId="77777777" w:rsidTr="6CC689C8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AC20" w14:textId="69F348E8" w:rsidR="00F91F37" w:rsidRPr="001E62BB" w:rsidRDefault="00F91F37" w:rsidP="6CC68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color w:val="000000" w:themeColor="text1"/>
                <w:lang w:val="sr-Cyrl-RS"/>
              </w:rPr>
            </w:pPr>
            <w:r w:rsidRPr="6CC689C8">
              <w:rPr>
                <w:color w:val="000000" w:themeColor="text1"/>
              </w:rPr>
              <w:t>Σ</w:t>
            </w:r>
            <w:r w:rsidR="00C338E4" w:rsidRPr="6CC689C8">
              <w:rPr>
                <w:color w:val="000000" w:themeColor="text1"/>
              </w:rPr>
              <w:t>45</w:t>
            </w:r>
            <w:r w:rsidRPr="6CC689C8">
              <w:rPr>
                <w:color w:val="000000" w:themeColor="text1"/>
              </w:rPr>
              <w:t>+</w:t>
            </w:r>
            <w:r w:rsidR="001E62BB" w:rsidRPr="6CC689C8">
              <w:rPr>
                <w:color w:val="000000" w:themeColor="text1"/>
                <w:lang w:val="sr-Cyrl-RS"/>
              </w:rPr>
              <w:t>45</w:t>
            </w:r>
            <w:r w:rsidRPr="6CC689C8">
              <w:rPr>
                <w:color w:val="000000" w:themeColor="text1"/>
              </w:rPr>
              <w:t>=</w:t>
            </w:r>
            <w:r w:rsidR="001E62BB" w:rsidRPr="6CC689C8">
              <w:rPr>
                <w:color w:val="000000" w:themeColor="text1"/>
                <w:lang w:val="sr-Cyrl-RS"/>
              </w:rPr>
              <w:t>90</w:t>
            </w:r>
          </w:p>
        </w:tc>
      </w:tr>
    </w:tbl>
    <w:p w14:paraId="723E162C" w14:textId="56AD1C2D" w:rsidR="00EA5F2B" w:rsidRPr="001F0D39" w:rsidRDefault="00F91F37" w:rsidP="00EA5F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color w:val="000000" w:themeColor="text1"/>
        </w:rPr>
      </w:pPr>
      <w:r w:rsidRPr="00951AE6">
        <w:rPr>
          <w:color w:val="FF0000"/>
          <w:sz w:val="20"/>
          <w:szCs w:val="20"/>
          <w:lang w:val="sr-Cyrl-CS"/>
        </w:rPr>
        <w:br w:type="page"/>
      </w:r>
      <w:r w:rsidRPr="00951AE6">
        <w:rPr>
          <w:color w:val="FF0000"/>
          <w:sz w:val="20"/>
          <w:szCs w:val="20"/>
          <w:lang w:val="ru-RU"/>
        </w:rPr>
        <w:lastRenderedPageBreak/>
        <w:t xml:space="preserve"> </w:t>
      </w:r>
      <w:r w:rsidR="00EE45FB">
        <w:rPr>
          <w:b/>
          <w:bCs/>
          <w:color w:val="000000" w:themeColor="text1"/>
          <w:sz w:val="32"/>
          <w:szCs w:val="32"/>
        </w:rPr>
        <w:t>GRADING</w:t>
      </w:r>
      <w:r w:rsidR="00EA5F2B" w:rsidRPr="001F0D39">
        <w:rPr>
          <w:b/>
          <w:bCs/>
          <w:color w:val="000000" w:themeColor="text1"/>
        </w:rPr>
        <w:t>:</w:t>
      </w:r>
    </w:p>
    <w:p w14:paraId="52E591EB" w14:textId="77777777" w:rsidR="00EA5F2B" w:rsidRPr="00EE45FB" w:rsidRDefault="00EA5F2B" w:rsidP="00EA5F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color w:val="000000" w:themeColor="text1"/>
        </w:rPr>
      </w:pPr>
    </w:p>
    <w:p w14:paraId="559A95C0" w14:textId="77777777" w:rsidR="00EE45FB" w:rsidRPr="00EE45FB" w:rsidRDefault="00EE45FB" w:rsidP="00EE45FB">
      <w:pPr>
        <w:rPr>
          <w:rStyle w:val="Emphasis"/>
          <w:i w:val="0"/>
          <w:iCs w:val="0"/>
          <w:color w:val="000000" w:themeColor="text1"/>
          <w:lang w:val="en-US"/>
        </w:rPr>
      </w:pPr>
      <w:r w:rsidRPr="00EE45FB">
        <w:rPr>
          <w:rStyle w:val="Emphasis"/>
          <w:i w:val="0"/>
          <w:iCs w:val="0"/>
          <w:color w:val="000000" w:themeColor="text1"/>
          <w:lang w:val="en-US"/>
        </w:rPr>
        <w:t>The grade corresponds to the total points earned (see tables). Points can be earned in two ways:</w:t>
      </w:r>
    </w:p>
    <w:p w14:paraId="2708A05E" w14:textId="77777777" w:rsidR="00EE45FB" w:rsidRPr="00EE45FB" w:rsidRDefault="00EE45FB" w:rsidP="00EE45FB">
      <w:pPr>
        <w:jc w:val="both"/>
        <w:rPr>
          <w:rStyle w:val="Emphasis"/>
          <w:i w:val="0"/>
          <w:iCs w:val="0"/>
          <w:color w:val="000000" w:themeColor="text1"/>
          <w:lang w:val="en-US"/>
        </w:rPr>
      </w:pPr>
      <w:r w:rsidRPr="00EE45FB">
        <w:rPr>
          <w:rStyle w:val="Emphasis"/>
          <w:b/>
          <w:bCs/>
          <w:i w:val="0"/>
          <w:iCs w:val="0"/>
          <w:color w:val="000000" w:themeColor="text1"/>
          <w:lang w:val="en-US"/>
        </w:rPr>
        <w:t>PRE-EXAM ACTIVITIES</w:t>
      </w:r>
      <w:r w:rsidRPr="00EE45FB">
        <w:rPr>
          <w:rStyle w:val="Emphasis"/>
          <w:i w:val="0"/>
          <w:iCs w:val="0"/>
          <w:color w:val="000000" w:themeColor="text1"/>
          <w:lang w:val="en-US"/>
        </w:rPr>
        <w:t>: Students can earn up to 30 points through pre-exam activities, as outlined in the attached table. To pass the module, a student must achieve more than 50% of the possible points in these activities.</w:t>
      </w:r>
    </w:p>
    <w:p w14:paraId="546170DA" w14:textId="77777777" w:rsidR="00EE45FB" w:rsidRPr="00EE45FB" w:rsidRDefault="00EE45FB" w:rsidP="00EE45FB">
      <w:pPr>
        <w:rPr>
          <w:rStyle w:val="Emphasis"/>
          <w:i w:val="0"/>
          <w:iCs w:val="0"/>
          <w:color w:val="000000" w:themeColor="text1"/>
          <w:lang w:val="en-US"/>
        </w:rPr>
      </w:pPr>
      <w:r w:rsidRPr="00EE45FB">
        <w:rPr>
          <w:rStyle w:val="Emphasis"/>
          <w:b/>
          <w:bCs/>
          <w:i w:val="0"/>
          <w:iCs w:val="0"/>
          <w:color w:val="000000" w:themeColor="text1"/>
          <w:lang w:val="en-US"/>
        </w:rPr>
        <w:t>FINAL EXAM</w:t>
      </w:r>
      <w:r w:rsidRPr="00EE45FB">
        <w:rPr>
          <w:rStyle w:val="Emphasis"/>
          <w:i w:val="0"/>
          <w:iCs w:val="0"/>
          <w:color w:val="000000" w:themeColor="text1"/>
          <w:lang w:val="en-US"/>
        </w:rPr>
        <w:t>: The final written exam is worth up to 70 points.</w:t>
      </w:r>
    </w:p>
    <w:p w14:paraId="1C1C6684" w14:textId="7F242DCE" w:rsidR="00EA5F2B" w:rsidRPr="001F0D39" w:rsidRDefault="00EE45FB" w:rsidP="00EE45FB">
      <w:pPr>
        <w:rPr>
          <w:color w:val="000000" w:themeColor="text1"/>
          <w:lang w:val="en-US"/>
        </w:rPr>
      </w:pPr>
      <w:r w:rsidRPr="00EE45FB">
        <w:rPr>
          <w:rStyle w:val="Emphasis"/>
          <w:i w:val="0"/>
          <w:iCs w:val="0"/>
          <w:color w:val="000000" w:themeColor="text1"/>
          <w:lang w:val="en-US"/>
        </w:rPr>
        <w:t>The method of assessment and grading follows the criteria outlined in the attached table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A0" w:firstRow="1" w:lastRow="0" w:firstColumn="1" w:lastColumn="0" w:noHBand="0" w:noVBand="0"/>
      </w:tblPr>
      <w:tblGrid>
        <w:gridCol w:w="367"/>
        <w:gridCol w:w="4219"/>
        <w:gridCol w:w="2838"/>
        <w:gridCol w:w="2174"/>
        <w:gridCol w:w="597"/>
      </w:tblGrid>
      <w:tr w:rsidR="00EA5F2B" w:rsidRPr="001F0D39" w14:paraId="1EA7A464" w14:textId="77777777" w:rsidTr="00286D56">
        <w:trPr>
          <w:trHeight w:hRule="exact" w:val="340"/>
        </w:trPr>
        <w:tc>
          <w:tcPr>
            <w:tcW w:w="22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5944C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1F0D39">
              <w:rPr>
                <w:b/>
                <w:bCs/>
                <w:color w:val="auto"/>
              </w:rPr>
              <w:t>МODULE</w:t>
            </w:r>
          </w:p>
        </w:tc>
        <w:tc>
          <w:tcPr>
            <w:tcW w:w="2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DFE1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1F0D39">
              <w:rPr>
                <w:b/>
                <w:bCs/>
                <w:color w:val="auto"/>
              </w:rPr>
              <w:t>MAXIMUM POINTS</w:t>
            </w:r>
          </w:p>
        </w:tc>
      </w:tr>
      <w:tr w:rsidR="00EA5F2B" w:rsidRPr="001F0D39" w14:paraId="19C00605" w14:textId="77777777" w:rsidTr="00286D56">
        <w:trPr>
          <w:trHeight w:hRule="exact" w:val="754"/>
        </w:trPr>
        <w:tc>
          <w:tcPr>
            <w:tcW w:w="22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484D" w14:textId="77777777" w:rsidR="00EA5F2B" w:rsidRPr="001F0D39" w:rsidRDefault="00EA5F2B" w:rsidP="00286D56">
            <w:pPr>
              <w:rPr>
                <w:lang w:val="en-US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47FC0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</w:rPr>
            </w:pPr>
            <w:r w:rsidRPr="001F0D39">
              <w:rPr>
                <w:b/>
                <w:bCs/>
                <w:color w:val="auto"/>
              </w:rPr>
              <w:t>Pre-examination activities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B10E" w14:textId="4EBFCDAE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</w:rPr>
            </w:pPr>
            <w:r w:rsidRPr="001F0D39">
              <w:rPr>
                <w:rStyle w:val="y2iqfc"/>
                <w:b/>
                <w:color w:val="auto"/>
              </w:rPr>
              <w:t xml:space="preserve">Final </w:t>
            </w:r>
            <w:r w:rsidRPr="00666B9A">
              <w:rPr>
                <w:rStyle w:val="y2iqfc"/>
                <w:b/>
                <w:color w:val="auto"/>
              </w:rPr>
              <w:t>exam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64ACA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</w:p>
        </w:tc>
      </w:tr>
      <w:tr w:rsidR="00EA5F2B" w:rsidRPr="001F0D39" w14:paraId="0A9816AE" w14:textId="77777777" w:rsidTr="00EE45FB">
        <w:trPr>
          <w:trHeight w:hRule="exact" w:val="680"/>
        </w:trPr>
        <w:tc>
          <w:tcPr>
            <w:tcW w:w="22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B119" w14:textId="77777777" w:rsidR="00EA5F2B" w:rsidRPr="001F0D39" w:rsidRDefault="00EA5F2B" w:rsidP="00286D56">
            <w:pPr>
              <w:rPr>
                <w:lang w:val="en-US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E10A1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</w:rPr>
            </w:pPr>
            <w:r w:rsidRPr="001F0D39">
              <w:rPr>
                <w:b/>
                <w:bCs/>
                <w:color w:val="auto"/>
              </w:rPr>
              <w:t>Colloquiums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F0D6C4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</w:rPr>
            </w:pPr>
            <w:r w:rsidRPr="001F0D39">
              <w:rPr>
                <w:b/>
                <w:bCs/>
                <w:color w:val="auto"/>
              </w:rPr>
              <w:t>Written exam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BF4B9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1F0D39">
              <w:rPr>
                <w:color w:val="auto"/>
              </w:rPr>
              <w:t>Σ</w:t>
            </w:r>
          </w:p>
        </w:tc>
      </w:tr>
      <w:tr w:rsidR="00EA5F2B" w:rsidRPr="001F0D39" w14:paraId="23F063E5" w14:textId="77777777" w:rsidTr="00EE45FB">
        <w:trPr>
          <w:trHeight w:val="34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5969B" w14:textId="455B6CE1" w:rsidR="00EA5F2B" w:rsidRPr="001F0D39" w:rsidRDefault="00EE45F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0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FBA50" w14:textId="1E881CC8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auto"/>
              </w:rPr>
            </w:pPr>
            <w:r w:rsidRPr="001F0D39">
              <w:rPr>
                <w:color w:val="auto"/>
              </w:rPr>
              <w:t>Bacteriology</w:t>
            </w:r>
            <w:r w:rsidR="00EE45FB">
              <w:rPr>
                <w:color w:val="auto"/>
              </w:rPr>
              <w:t xml:space="preserve"> (7 weeks)</w:t>
            </w: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B483D" w14:textId="4685987B" w:rsidR="00EA5F2B" w:rsidRPr="001F0D39" w:rsidRDefault="00EE45FB" w:rsidP="00286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EA5F2B" w:rsidRPr="001F0D39">
              <w:rPr>
                <w:lang w:val="en-US"/>
              </w:rPr>
              <w:t xml:space="preserve"> (</w:t>
            </w:r>
            <w:r>
              <w:rPr>
                <w:lang w:val="en-US"/>
              </w:rPr>
              <w:t>28</w:t>
            </w:r>
            <w:r w:rsidR="00EA5F2B" w:rsidRPr="001F0D39">
              <w:rPr>
                <w:lang w:val="en-US"/>
              </w:rPr>
              <w:t xml:space="preserve"> questions)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CEEFFA" w14:textId="77777777" w:rsidR="00EA5F2B" w:rsidRPr="001F0D39" w:rsidRDefault="00EA5F2B" w:rsidP="00286D56">
            <w:pPr>
              <w:rPr>
                <w:lang w:val="en-US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9286C" w14:textId="77777777" w:rsidR="00EA5F2B" w:rsidRPr="001F0D39" w:rsidRDefault="00EA5F2B" w:rsidP="00286D56">
            <w:pPr>
              <w:rPr>
                <w:lang w:val="en-US"/>
              </w:rPr>
            </w:pPr>
          </w:p>
        </w:tc>
      </w:tr>
      <w:tr w:rsidR="00EA5F2B" w:rsidRPr="001F0D39" w14:paraId="3D2F05F7" w14:textId="77777777" w:rsidTr="00286D56">
        <w:trPr>
          <w:trHeight w:val="34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5058E" w14:textId="6E33E01F" w:rsidR="00EA5F2B" w:rsidRPr="001F0D39" w:rsidRDefault="00EE45F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30FBA" w14:textId="04803CAC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auto"/>
              </w:rPr>
            </w:pPr>
            <w:r w:rsidRPr="001F0D39">
              <w:rPr>
                <w:color w:val="auto"/>
              </w:rPr>
              <w:t>Virology</w:t>
            </w:r>
            <w:r w:rsidR="00EE45FB">
              <w:rPr>
                <w:color w:val="auto"/>
              </w:rPr>
              <w:t xml:space="preserve"> (5 weeks)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EFEB4" w14:textId="6BA4AC11" w:rsidR="00EA5F2B" w:rsidRPr="001F0D39" w:rsidRDefault="00EE45FB" w:rsidP="00286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EA5F2B" w:rsidRPr="001F0D39">
              <w:rPr>
                <w:lang w:val="en-US"/>
              </w:rPr>
              <w:t xml:space="preserve"> (</w:t>
            </w:r>
            <w:r>
              <w:rPr>
                <w:lang w:val="en-US"/>
              </w:rPr>
              <w:t>20</w:t>
            </w:r>
            <w:r w:rsidR="00EA5F2B" w:rsidRPr="001F0D39">
              <w:rPr>
                <w:lang w:val="en-US"/>
              </w:rPr>
              <w:t xml:space="preserve"> questions)</w:t>
            </w:r>
          </w:p>
        </w:tc>
        <w:tc>
          <w:tcPr>
            <w:tcW w:w="10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E18B5" w14:textId="77777777" w:rsidR="00EA5F2B" w:rsidRPr="001F0D39" w:rsidRDefault="00EA5F2B" w:rsidP="00286D56">
            <w:pPr>
              <w:rPr>
                <w:lang w:val="en-US"/>
              </w:rPr>
            </w:pPr>
          </w:p>
        </w:tc>
        <w:tc>
          <w:tcPr>
            <w:tcW w:w="2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69F03" w14:textId="77777777" w:rsidR="00EA5F2B" w:rsidRPr="001F0D39" w:rsidRDefault="00EA5F2B" w:rsidP="00286D56">
            <w:pPr>
              <w:rPr>
                <w:lang w:val="en-US"/>
              </w:rPr>
            </w:pPr>
          </w:p>
        </w:tc>
      </w:tr>
      <w:tr w:rsidR="00EA5F2B" w:rsidRPr="001F0D39" w14:paraId="5F3B21F2" w14:textId="77777777" w:rsidTr="00286D56">
        <w:trPr>
          <w:trHeight w:val="34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4A055" w14:textId="00EFC5B1" w:rsidR="00EA5F2B" w:rsidRPr="001F0D39" w:rsidRDefault="00EE45F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7C148" w14:textId="580019C2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auto"/>
              </w:rPr>
            </w:pPr>
            <w:r w:rsidRPr="001F0D39">
              <w:rPr>
                <w:color w:val="auto"/>
              </w:rPr>
              <w:t>Parasitology and mycology</w:t>
            </w:r>
            <w:r w:rsidR="00EE45FB">
              <w:rPr>
                <w:color w:val="auto"/>
              </w:rPr>
              <w:t xml:space="preserve"> (3 weeks)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ED047" w14:textId="77777777" w:rsidR="00EA5F2B" w:rsidRPr="001F0D39" w:rsidRDefault="00EA5F2B" w:rsidP="00286D56">
            <w:pPr>
              <w:jc w:val="center"/>
              <w:rPr>
                <w:lang w:val="en-US"/>
              </w:rPr>
            </w:pPr>
            <w:r w:rsidRPr="001F0D39">
              <w:rPr>
                <w:lang w:val="en-US"/>
              </w:rPr>
              <w:t>6 (12 questions)</w:t>
            </w: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2DED" w14:textId="77777777" w:rsidR="00EA5F2B" w:rsidRPr="001F0D39" w:rsidRDefault="00EA5F2B" w:rsidP="00286D56">
            <w:pPr>
              <w:rPr>
                <w:lang w:val="en-US"/>
              </w:rPr>
            </w:pPr>
          </w:p>
        </w:tc>
        <w:tc>
          <w:tcPr>
            <w:tcW w:w="2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3B9C9" w14:textId="77777777" w:rsidR="00EA5F2B" w:rsidRPr="001F0D39" w:rsidRDefault="00EA5F2B" w:rsidP="00286D56">
            <w:pPr>
              <w:rPr>
                <w:lang w:val="en-US"/>
              </w:rPr>
            </w:pPr>
          </w:p>
        </w:tc>
      </w:tr>
      <w:tr w:rsidR="00EA5F2B" w:rsidRPr="001F0D39" w14:paraId="45E44A51" w14:textId="77777777" w:rsidTr="00286D56">
        <w:trPr>
          <w:trHeight w:val="34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21727" w14:textId="77777777" w:rsidR="00EA5F2B" w:rsidRPr="001F0D39" w:rsidRDefault="00EA5F2B" w:rsidP="00286D56">
            <w:pPr>
              <w:rPr>
                <w:lang w:val="en-US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35FE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1F0D39">
              <w:rPr>
                <w:b/>
                <w:bCs/>
                <w:color w:val="auto"/>
              </w:rPr>
              <w:t>Σ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730CE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</w:rPr>
            </w:pPr>
            <w:r w:rsidRPr="001F0D39">
              <w:rPr>
                <w:b/>
                <w:bCs/>
                <w:color w:val="auto"/>
              </w:rPr>
              <w:t>30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3F60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</w:rPr>
            </w:pPr>
            <w:r w:rsidRPr="001F0D39">
              <w:rPr>
                <w:b/>
                <w:bCs/>
                <w:color w:val="auto"/>
              </w:rPr>
              <w:t>70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3F7B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1F0D39">
              <w:rPr>
                <w:b/>
                <w:bCs/>
                <w:color w:val="auto"/>
              </w:rPr>
              <w:t>100</w:t>
            </w:r>
          </w:p>
        </w:tc>
      </w:tr>
    </w:tbl>
    <w:p w14:paraId="6203F032" w14:textId="77777777" w:rsidR="00EA5F2B" w:rsidRPr="001F0D39" w:rsidRDefault="00EA5F2B" w:rsidP="00EA5F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000000" w:themeColor="text1"/>
        </w:rPr>
      </w:pPr>
    </w:p>
    <w:p w14:paraId="393B4255" w14:textId="77777777" w:rsidR="00EE45FB" w:rsidRPr="00EE45FB" w:rsidRDefault="00EE45FB" w:rsidP="00EE45FB">
      <w:pPr>
        <w:spacing w:after="0" w:line="240" w:lineRule="auto"/>
        <w:rPr>
          <w:rStyle w:val="y2iqfc"/>
          <w:color w:val="000000" w:themeColor="text1"/>
          <w:lang w:val="en-US"/>
        </w:rPr>
      </w:pPr>
      <w:r w:rsidRPr="00EE45FB">
        <w:rPr>
          <w:rStyle w:val="y2iqfc"/>
          <w:color w:val="000000" w:themeColor="text1"/>
          <w:lang w:val="en-US"/>
        </w:rPr>
        <w:t>To pass the exam, a student must achieve more than 50% of the available points in both the pre-exam activities and the final exam, which means the student must:</w:t>
      </w:r>
    </w:p>
    <w:p w14:paraId="316C9225" w14:textId="77777777" w:rsidR="00EE45FB" w:rsidRPr="00EE45FB" w:rsidRDefault="00EE45FB" w:rsidP="00EE45FB">
      <w:pPr>
        <w:numPr>
          <w:ilvl w:val="0"/>
          <w:numId w:val="2"/>
        </w:numPr>
        <w:spacing w:after="0" w:line="240" w:lineRule="auto"/>
        <w:rPr>
          <w:rStyle w:val="y2iqfc"/>
          <w:color w:val="000000" w:themeColor="text1"/>
          <w:lang w:val="en-US"/>
        </w:rPr>
      </w:pPr>
      <w:r w:rsidRPr="00EE45FB">
        <w:rPr>
          <w:rStyle w:val="y2iqfc"/>
          <w:color w:val="000000" w:themeColor="text1"/>
          <w:lang w:val="en-US"/>
        </w:rPr>
        <w:t>Pass the pre-exam activities by earning more than 50% of the points allocated for these activities through four teaching colloquiums.</w:t>
      </w:r>
    </w:p>
    <w:p w14:paraId="2D2F520F" w14:textId="77777777" w:rsidR="00EE45FB" w:rsidRPr="00EE45FB" w:rsidRDefault="00EE45FB" w:rsidP="00EE45FB">
      <w:pPr>
        <w:numPr>
          <w:ilvl w:val="0"/>
          <w:numId w:val="2"/>
        </w:numPr>
        <w:spacing w:after="0" w:line="240" w:lineRule="auto"/>
        <w:rPr>
          <w:rStyle w:val="y2iqfc"/>
          <w:color w:val="000000" w:themeColor="text1"/>
          <w:lang w:val="en-US"/>
        </w:rPr>
      </w:pPr>
      <w:r w:rsidRPr="00EE45FB">
        <w:rPr>
          <w:rStyle w:val="y2iqfc"/>
          <w:color w:val="000000" w:themeColor="text1"/>
          <w:lang w:val="en-US"/>
        </w:rPr>
        <w:t>Pass the final exam by obtaining more than 50% of the points allocated for the final written exam.</w:t>
      </w:r>
    </w:p>
    <w:p w14:paraId="651885C0" w14:textId="0B6BE145" w:rsidR="00EA5F2B" w:rsidRPr="001F0D39" w:rsidRDefault="00EA5F2B" w:rsidP="00EE45FB">
      <w:pPr>
        <w:spacing w:after="0" w:line="240" w:lineRule="auto"/>
        <w:ind w:left="360"/>
        <w:rPr>
          <w:color w:val="000000" w:themeColor="text1"/>
          <w:lang w:val="en-US"/>
        </w:rPr>
      </w:pPr>
    </w:p>
    <w:p w14:paraId="78D0129A" w14:textId="77777777" w:rsidR="00EA5F2B" w:rsidRPr="001F0D39" w:rsidRDefault="00EA5F2B" w:rsidP="00EA5F2B">
      <w:pPr>
        <w:ind w:left="720"/>
        <w:rPr>
          <w:color w:val="000000" w:themeColor="text1"/>
          <w:lang w:val="en-US"/>
        </w:rPr>
      </w:pPr>
    </w:p>
    <w:p w14:paraId="6166A7D0" w14:textId="77777777" w:rsidR="00EA5F2B" w:rsidRPr="001F0D39" w:rsidRDefault="00EA5F2B" w:rsidP="00EA5F2B">
      <w:pPr>
        <w:rPr>
          <w:b/>
          <w:color w:val="000000" w:themeColor="text1"/>
          <w:u w:val="single"/>
          <w:lang w:val="en-US"/>
        </w:rPr>
      </w:pPr>
      <w:r w:rsidRPr="001F0D39">
        <w:rPr>
          <w:rStyle w:val="y2iqfc"/>
          <w:b/>
          <w:color w:val="000000" w:themeColor="text1"/>
          <w:u w:val="single"/>
          <w:lang w:val="en-US"/>
        </w:rPr>
        <w:t>The final grade is formed as follows:</w:t>
      </w:r>
    </w:p>
    <w:p w14:paraId="3A40B8CB" w14:textId="77777777" w:rsidR="00EA5F2B" w:rsidRPr="001F0D39" w:rsidRDefault="00EA5F2B" w:rsidP="00EA5F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000000" w:themeColor="text1"/>
        </w:rPr>
      </w:pPr>
    </w:p>
    <w:tbl>
      <w:tblPr>
        <w:tblW w:w="39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988"/>
        <w:gridCol w:w="961"/>
      </w:tblGrid>
      <w:tr w:rsidR="00EA5F2B" w:rsidRPr="001F0D39" w14:paraId="2D893C53" w14:textId="77777777" w:rsidTr="00286D56">
        <w:trPr>
          <w:trHeight w:val="3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E229B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b/>
                <w:bCs/>
                <w:color w:val="000000" w:themeColor="text1"/>
              </w:rPr>
              <w:t>number of points won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26C80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b/>
                <w:bCs/>
                <w:color w:val="000000" w:themeColor="text1"/>
              </w:rPr>
              <w:t>grade</w:t>
            </w:r>
          </w:p>
        </w:tc>
      </w:tr>
      <w:tr w:rsidR="00EA5F2B" w:rsidRPr="001F0D39" w14:paraId="7E0F039A" w14:textId="77777777" w:rsidTr="00286D56">
        <w:trPr>
          <w:trHeight w:val="3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BFD1E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color w:val="000000" w:themeColor="text1"/>
              </w:rPr>
              <w:t>0- 50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A2DE3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b/>
                <w:bCs/>
                <w:color w:val="000000" w:themeColor="text1"/>
              </w:rPr>
              <w:t>5</w:t>
            </w:r>
          </w:p>
        </w:tc>
      </w:tr>
      <w:tr w:rsidR="00EA5F2B" w:rsidRPr="001F0D39" w14:paraId="09481438" w14:textId="77777777" w:rsidTr="00286D56">
        <w:trPr>
          <w:trHeight w:val="3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163F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color w:val="000000" w:themeColor="text1"/>
              </w:rPr>
              <w:t>51 - 60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2690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b/>
                <w:bCs/>
                <w:color w:val="000000" w:themeColor="text1"/>
              </w:rPr>
              <w:t>6</w:t>
            </w:r>
          </w:p>
        </w:tc>
      </w:tr>
      <w:tr w:rsidR="00EA5F2B" w:rsidRPr="001F0D39" w14:paraId="7DD6E449" w14:textId="77777777" w:rsidTr="00286D56">
        <w:trPr>
          <w:trHeight w:val="3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C5AC6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color w:val="000000" w:themeColor="text1"/>
              </w:rPr>
              <w:t>61 - 70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31AC5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b/>
                <w:bCs/>
                <w:color w:val="000000" w:themeColor="text1"/>
              </w:rPr>
              <w:t>7</w:t>
            </w:r>
          </w:p>
        </w:tc>
      </w:tr>
      <w:tr w:rsidR="00EA5F2B" w:rsidRPr="001F0D39" w14:paraId="4518CF7D" w14:textId="77777777" w:rsidTr="00286D56">
        <w:trPr>
          <w:trHeight w:val="3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0B3F0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color w:val="000000" w:themeColor="text1"/>
              </w:rPr>
              <w:t>71 - 80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3DBED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b/>
                <w:bCs/>
                <w:color w:val="000000" w:themeColor="text1"/>
              </w:rPr>
              <w:t>8</w:t>
            </w:r>
          </w:p>
        </w:tc>
      </w:tr>
      <w:tr w:rsidR="00EA5F2B" w:rsidRPr="001F0D39" w14:paraId="226E3C9A" w14:textId="77777777" w:rsidTr="00286D56">
        <w:trPr>
          <w:trHeight w:val="3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CD7AF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color w:val="000000" w:themeColor="text1"/>
              </w:rPr>
              <w:t>81 - 90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B3648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b/>
                <w:bCs/>
                <w:color w:val="000000" w:themeColor="text1"/>
              </w:rPr>
              <w:t>9</w:t>
            </w:r>
          </w:p>
        </w:tc>
      </w:tr>
      <w:tr w:rsidR="00EA5F2B" w:rsidRPr="001F0D39" w14:paraId="119A2F0F" w14:textId="77777777" w:rsidTr="00286D56">
        <w:trPr>
          <w:trHeight w:val="3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7AE9E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color w:val="000000" w:themeColor="text1"/>
              </w:rPr>
              <w:t>91 - 100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2D8F5" w14:textId="77777777" w:rsidR="00EA5F2B" w:rsidRPr="001F0D39" w:rsidRDefault="00EA5F2B" w:rsidP="0028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 w:themeColor="text1"/>
              </w:rPr>
            </w:pPr>
            <w:r w:rsidRPr="001F0D39">
              <w:rPr>
                <w:b/>
                <w:bCs/>
                <w:color w:val="000000" w:themeColor="text1"/>
              </w:rPr>
              <w:t>10</w:t>
            </w:r>
          </w:p>
        </w:tc>
      </w:tr>
    </w:tbl>
    <w:p w14:paraId="630C1642" w14:textId="77777777" w:rsidR="00EA5F2B" w:rsidRPr="001F0D39" w:rsidRDefault="00EA5F2B" w:rsidP="00EA5F2B">
      <w:pPr>
        <w:rPr>
          <w:b/>
          <w:bCs/>
          <w:color w:val="000000" w:themeColor="text1"/>
          <w:lang w:val="en-US"/>
        </w:rPr>
        <w:sectPr w:rsidR="00EA5F2B" w:rsidRPr="001F0D39" w:rsidSect="00EA5F2B">
          <w:headerReference w:type="default" r:id="rId9"/>
          <w:pgSz w:w="11907" w:h="16840" w:code="9"/>
          <w:pgMar w:top="567" w:right="851" w:bottom="567" w:left="851" w:header="510" w:footer="510" w:gutter="0"/>
          <w:cols w:space="720"/>
          <w:docGrid w:linePitch="360"/>
        </w:sectPr>
      </w:pPr>
    </w:p>
    <w:p w14:paraId="16C8A9B5" w14:textId="32C9CB6A" w:rsidR="00F91F37" w:rsidRPr="00951AE6" w:rsidRDefault="00446FFE" w:rsidP="00EA5F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</w:rPr>
        <w:lastRenderedPageBreak/>
        <w:t>LITERATURE</w:t>
      </w:r>
      <w:r w:rsidR="00F91F37" w:rsidRPr="00951AE6">
        <w:rPr>
          <w:b/>
          <w:bCs/>
          <w:sz w:val="32"/>
          <w:szCs w:val="32"/>
          <w:lang w:val="sr-Cyrl-CS"/>
        </w:rPr>
        <w:t>:</w:t>
      </w:r>
    </w:p>
    <w:p w14:paraId="2B234CC3" w14:textId="77777777" w:rsidR="00F91F37" w:rsidRPr="00951AE6" w:rsidRDefault="00F91F37" w:rsidP="00F91F37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3"/>
        <w:gridCol w:w="2214"/>
        <w:gridCol w:w="2198"/>
        <w:gridCol w:w="2021"/>
      </w:tblGrid>
      <w:tr w:rsidR="00DF2042" w:rsidRPr="00DF2042" w14:paraId="543FA732" w14:textId="77777777" w:rsidTr="008E7D26">
        <w:trPr>
          <w:trHeight w:val="417"/>
        </w:trPr>
        <w:tc>
          <w:tcPr>
            <w:tcW w:w="1432" w:type="pct"/>
            <w:vAlign w:val="center"/>
          </w:tcPr>
          <w:p w14:paraId="0444A92D" w14:textId="04207946" w:rsidR="00F91F37" w:rsidRPr="00DF2042" w:rsidRDefault="00C338E4" w:rsidP="008E7D2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DF2042">
              <w:rPr>
                <w:b/>
                <w:bCs/>
                <w:color w:val="000000" w:themeColor="text1"/>
              </w:rPr>
              <w:t>NAME OF THE TEXTBOOK</w:t>
            </w:r>
          </w:p>
        </w:tc>
        <w:tc>
          <w:tcPr>
            <w:tcW w:w="1228" w:type="pct"/>
            <w:vAlign w:val="center"/>
          </w:tcPr>
          <w:p w14:paraId="591AD463" w14:textId="0AEE785F" w:rsidR="00F91F37" w:rsidRPr="00DF2042" w:rsidRDefault="00C338E4" w:rsidP="008E7D2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DF2042">
              <w:rPr>
                <w:b/>
                <w:bCs/>
                <w:color w:val="000000" w:themeColor="text1"/>
              </w:rPr>
              <w:t>AUTHORS</w:t>
            </w:r>
          </w:p>
        </w:tc>
        <w:tc>
          <w:tcPr>
            <w:tcW w:w="1219" w:type="pct"/>
            <w:vAlign w:val="center"/>
          </w:tcPr>
          <w:p w14:paraId="7552C286" w14:textId="3E9E99F3" w:rsidR="00F91F37" w:rsidRPr="00DF2042" w:rsidRDefault="00C338E4" w:rsidP="008E7D2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DF2042">
              <w:rPr>
                <w:b/>
                <w:bCs/>
                <w:color w:val="000000" w:themeColor="text1"/>
              </w:rPr>
              <w:t>PUBLISHER</w:t>
            </w:r>
          </w:p>
        </w:tc>
        <w:tc>
          <w:tcPr>
            <w:tcW w:w="1121" w:type="pct"/>
            <w:vAlign w:val="center"/>
          </w:tcPr>
          <w:p w14:paraId="02FD8E10" w14:textId="646021BE" w:rsidR="00F91F37" w:rsidRPr="00DF2042" w:rsidRDefault="00C338E4" w:rsidP="008E7D2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DF2042">
              <w:rPr>
                <w:b/>
                <w:bCs/>
                <w:color w:val="000000" w:themeColor="text1"/>
              </w:rPr>
              <w:t>LIBRARY</w:t>
            </w:r>
          </w:p>
        </w:tc>
      </w:tr>
      <w:tr w:rsidR="008E7D26" w:rsidRPr="00DF2042" w14:paraId="78B788DD" w14:textId="77777777" w:rsidTr="008E7D26">
        <w:trPr>
          <w:trHeight w:val="850"/>
        </w:trPr>
        <w:tc>
          <w:tcPr>
            <w:tcW w:w="1432" w:type="pct"/>
            <w:vAlign w:val="center"/>
          </w:tcPr>
          <w:p w14:paraId="28FE0987" w14:textId="2C51B81D" w:rsidR="008E7D26" w:rsidRPr="00DF2042" w:rsidRDefault="008E7D26" w:rsidP="008E7D26">
            <w:pPr>
              <w:rPr>
                <w:color w:val="000000" w:themeColor="text1"/>
              </w:rPr>
            </w:pPr>
            <w:r w:rsidRPr="00666B9A">
              <w:rPr>
                <w:lang w:val="en-US"/>
              </w:rPr>
              <w:t>Medical Microbiology 8th Edition, 2016</w:t>
            </w:r>
          </w:p>
        </w:tc>
        <w:tc>
          <w:tcPr>
            <w:tcW w:w="1228" w:type="pct"/>
            <w:vAlign w:val="center"/>
          </w:tcPr>
          <w:p w14:paraId="34C03ACA" w14:textId="6310615A" w:rsidR="008E7D26" w:rsidRPr="00DF2042" w:rsidRDefault="008E7D26" w:rsidP="008E7D26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666B9A">
              <w:rPr>
                <w:lang w:val="en-US"/>
              </w:rPr>
              <w:t xml:space="preserve">Patrick R. Murray, Ken Rosenthal, Michael A. </w:t>
            </w:r>
            <w:proofErr w:type="spellStart"/>
            <w:r w:rsidRPr="00666B9A">
              <w:rPr>
                <w:lang w:val="en-US"/>
              </w:rPr>
              <w:t>Pfaller</w:t>
            </w:r>
            <w:proofErr w:type="spellEnd"/>
            <w:r w:rsidRPr="00666B9A">
              <w:rPr>
                <w:lang w:val="en-US"/>
              </w:rPr>
              <w:t xml:space="preserve"> </w:t>
            </w:r>
          </w:p>
        </w:tc>
        <w:tc>
          <w:tcPr>
            <w:tcW w:w="1219" w:type="pct"/>
            <w:vAlign w:val="center"/>
          </w:tcPr>
          <w:p w14:paraId="4D9C1A71" w14:textId="1E11BC5D" w:rsidR="008E7D26" w:rsidRPr="00DF2042" w:rsidRDefault="008E7D26" w:rsidP="008E7D26">
            <w:pPr>
              <w:rPr>
                <w:color w:val="000000" w:themeColor="text1"/>
                <w:lang w:val="sr-Cyrl-RS"/>
              </w:rPr>
            </w:pPr>
            <w:r w:rsidRPr="00666B9A">
              <w:rPr>
                <w:lang w:val="en-US"/>
              </w:rPr>
              <w:t>Elsevier Inc. Science</w:t>
            </w:r>
          </w:p>
        </w:tc>
        <w:tc>
          <w:tcPr>
            <w:tcW w:w="1121" w:type="pct"/>
            <w:vAlign w:val="center"/>
          </w:tcPr>
          <w:p w14:paraId="78AF50B1" w14:textId="5FC88DD9" w:rsidR="008E7D26" w:rsidRPr="00DF2042" w:rsidRDefault="008E7D26" w:rsidP="008E7D26">
            <w:pPr>
              <w:rPr>
                <w:color w:val="000000" w:themeColor="text1"/>
              </w:rPr>
            </w:pPr>
            <w:r w:rsidRPr="00666B9A">
              <w:rPr>
                <w:lang w:val="en-US"/>
              </w:rPr>
              <w:t>YES (e-book)</w:t>
            </w:r>
          </w:p>
        </w:tc>
      </w:tr>
      <w:tr w:rsidR="008E7D26" w:rsidRPr="00DF2042" w14:paraId="11498D02" w14:textId="77777777" w:rsidTr="00F57771">
        <w:trPr>
          <w:trHeight w:val="473"/>
        </w:trPr>
        <w:tc>
          <w:tcPr>
            <w:tcW w:w="5000" w:type="pct"/>
            <w:gridSpan w:val="4"/>
            <w:vAlign w:val="center"/>
          </w:tcPr>
          <w:p w14:paraId="340A7C26" w14:textId="2E4511BC" w:rsidR="008E7D26" w:rsidRPr="00DF2042" w:rsidRDefault="008E7D26" w:rsidP="008E7D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1F0D39">
              <w:rPr>
                <w:rStyle w:val="y2iqfc"/>
                <w:b/>
                <w:color w:val="000000" w:themeColor="text1"/>
                <w:lang w:val="en-US"/>
              </w:rPr>
              <w:t xml:space="preserve">All lectures and material for small group work are available on the website of the Faculty of Medical Sciences: </w:t>
            </w:r>
            <w:hyperlink r:id="rId10" w:history="1">
              <w:r w:rsidRPr="001F0D39">
                <w:rPr>
                  <w:rStyle w:val="Hyperlink"/>
                  <w:b/>
                  <w:bCs/>
                  <w:lang w:val="en-US"/>
                </w:rPr>
                <w:t>www.medf.kg.ac.rs</w:t>
              </w:r>
            </w:hyperlink>
          </w:p>
        </w:tc>
      </w:tr>
    </w:tbl>
    <w:p w14:paraId="4DB338FA" w14:textId="77777777" w:rsidR="00F91F37" w:rsidRDefault="00F91F37" w:rsidP="00F91F37">
      <w:pPr>
        <w:autoSpaceDE w:val="0"/>
        <w:autoSpaceDN w:val="0"/>
        <w:adjustRightInd w:val="0"/>
        <w:rPr>
          <w:b/>
          <w:bCs/>
          <w:color w:val="FF0000"/>
          <w:sz w:val="32"/>
          <w:szCs w:val="32"/>
          <w:lang w:val="sr-Cyrl-CS"/>
        </w:rPr>
      </w:pPr>
    </w:p>
    <w:p w14:paraId="6F9DB1F3" w14:textId="77777777" w:rsidR="00F91F37" w:rsidRDefault="00F91F37" w:rsidP="00F91F37">
      <w:pPr>
        <w:rPr>
          <w:b/>
          <w:bCs/>
          <w:color w:val="FF0000"/>
          <w:sz w:val="32"/>
          <w:szCs w:val="32"/>
          <w:lang w:val="sr-Cyrl-CS"/>
        </w:rPr>
      </w:pPr>
      <w:r>
        <w:rPr>
          <w:b/>
          <w:bCs/>
          <w:color w:val="FF0000"/>
          <w:sz w:val="32"/>
          <w:szCs w:val="32"/>
          <w:lang w:val="sr-Cyrl-CS"/>
        </w:rPr>
        <w:br w:type="page"/>
      </w:r>
    </w:p>
    <w:p w14:paraId="0FC09D09" w14:textId="34816309" w:rsidR="00500EA2" w:rsidRPr="008E7D26" w:rsidRDefault="008E7D26" w:rsidP="007B4459">
      <w:pPr>
        <w:jc w:val="center"/>
        <w:rPr>
          <w:rFonts w:cs="Times New Roman"/>
          <w:b/>
          <w:caps/>
          <w:sz w:val="32"/>
          <w:lang w:val="en-US"/>
        </w:rPr>
      </w:pPr>
      <w:bookmarkStart w:id="0" w:name="_Hlk181139563"/>
      <w:r>
        <w:rPr>
          <w:rFonts w:cs="Times New Roman"/>
          <w:b/>
          <w:caps/>
          <w:sz w:val="32"/>
          <w:lang w:val="en-US"/>
        </w:rPr>
        <w:lastRenderedPageBreak/>
        <w:t>Curriculum</w:t>
      </w:r>
    </w:p>
    <w:p w14:paraId="6B550928" w14:textId="77777777" w:rsidR="007B4459" w:rsidRPr="007B4459" w:rsidRDefault="007B4459" w:rsidP="007B4459">
      <w:pPr>
        <w:jc w:val="center"/>
        <w:rPr>
          <w:rFonts w:cs="Times New Roman"/>
          <w:b/>
          <w:caps/>
          <w:sz w:val="28"/>
          <w:lang w:val="sr-Cyrl-RS"/>
        </w:rPr>
      </w:pPr>
    </w:p>
    <w:p w14:paraId="2B0EA9FB" w14:textId="77777777" w:rsidR="00983CED" w:rsidRDefault="00983CED" w:rsidP="002C64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8"/>
          <w:szCs w:val="22"/>
          <w:u w:val="single"/>
        </w:rPr>
      </w:pPr>
    </w:p>
    <w:p w14:paraId="3B829DC4" w14:textId="45D582FB" w:rsidR="008E7D26" w:rsidRPr="00AD66A9" w:rsidRDefault="008E7D26" w:rsidP="002C64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caps/>
          <w:sz w:val="28"/>
          <w:szCs w:val="22"/>
          <w:u w:val="single"/>
          <w:lang w:val="ru-RU"/>
        </w:rPr>
      </w:pPr>
      <w:r w:rsidRPr="00AD66A9">
        <w:rPr>
          <w:b/>
          <w:sz w:val="28"/>
          <w:szCs w:val="22"/>
          <w:u w:val="single"/>
        </w:rPr>
        <w:t xml:space="preserve">FIRST MODULE: </w:t>
      </w:r>
      <w:r w:rsidRPr="00AD66A9">
        <w:rPr>
          <w:b/>
          <w:caps/>
          <w:sz w:val="28"/>
          <w:szCs w:val="22"/>
          <w:u w:val="single"/>
        </w:rPr>
        <w:t>BACTERIOLOGY</w:t>
      </w:r>
    </w:p>
    <w:p w14:paraId="02FC255C" w14:textId="77777777" w:rsidR="00C453E9" w:rsidRPr="005C0D99" w:rsidRDefault="00C453E9" w:rsidP="007B445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Cs/>
          <w:caps/>
          <w:sz w:val="28"/>
          <w:szCs w:val="22"/>
          <w:u w:val="single"/>
          <w:lang w:val="ru-RU"/>
        </w:rPr>
      </w:pPr>
    </w:p>
    <w:p w14:paraId="1E31FE02" w14:textId="77777777" w:rsidR="007B4459" w:rsidRDefault="007B4459" w:rsidP="007B445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Cs/>
          <w:caps/>
          <w:szCs w:val="22"/>
          <w:u w:val="single"/>
          <w:lang w:val="ru-RU"/>
        </w:rPr>
      </w:pPr>
    </w:p>
    <w:p w14:paraId="0572F8D6" w14:textId="77777777" w:rsidR="008E7D26" w:rsidRPr="00AD66A9" w:rsidRDefault="008E7D26" w:rsidP="00CD7C74">
      <w:pPr>
        <w:jc w:val="center"/>
        <w:rPr>
          <w:b/>
          <w:caps/>
          <w:color w:val="000000"/>
          <w:sz w:val="24"/>
          <w:lang w:val="ru-RU"/>
        </w:rPr>
      </w:pPr>
      <w:r w:rsidRPr="007B4459">
        <w:rPr>
          <w:color w:val="000000"/>
          <w:sz w:val="24"/>
        </w:rPr>
        <w:t xml:space="preserve"> UNIT 1 (WEEK ONE):  </w:t>
      </w:r>
      <w:r w:rsidRPr="00AD66A9">
        <w:rPr>
          <w:b/>
          <w:caps/>
          <w:color w:val="000000"/>
          <w:sz w:val="24"/>
        </w:rPr>
        <w:t xml:space="preserve"> Basic characteristics of the bacterial cell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7B4459" w:rsidRPr="007B4459" w14:paraId="081CC76A" w14:textId="77777777" w:rsidTr="007B4459">
        <w:tc>
          <w:tcPr>
            <w:tcW w:w="4508" w:type="dxa"/>
          </w:tcPr>
          <w:p w14:paraId="6D17CE1C" w14:textId="0363CCA4" w:rsidR="007B4459" w:rsidRPr="008E7D26" w:rsidRDefault="008E7D26" w:rsidP="008E7D26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66D157A8" w14:textId="08E73554" w:rsidR="007B4459" w:rsidRPr="008E7D26" w:rsidRDefault="008E7D26" w:rsidP="008E7D2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7B4459" w:rsidRPr="00A72FBC" w14:paraId="3058928B" w14:textId="77777777" w:rsidTr="0003406A">
        <w:tc>
          <w:tcPr>
            <w:tcW w:w="4508" w:type="dxa"/>
            <w:vAlign w:val="center"/>
          </w:tcPr>
          <w:p w14:paraId="531AD8E4" w14:textId="2BBD01AB" w:rsidR="007B4459" w:rsidRPr="00C453E9" w:rsidRDefault="00983CED" w:rsidP="0003406A">
            <w:pPr>
              <w:jc w:val="both"/>
            </w:pPr>
            <w:proofErr w:type="spellStart"/>
            <w:r w:rsidRPr="00983CED">
              <w:rPr>
                <w:color w:val="000000"/>
                <w:lang w:val="sr-Cyrl-CS"/>
              </w:rPr>
              <w:t>Classification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and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taxonomy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of </w:t>
            </w:r>
            <w:proofErr w:type="spellStart"/>
            <w:r w:rsidRPr="00983CED">
              <w:rPr>
                <w:color w:val="000000"/>
                <w:lang w:val="sr-Cyrl-CS"/>
              </w:rPr>
              <w:t>microorganisms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. </w:t>
            </w:r>
            <w:proofErr w:type="spellStart"/>
            <w:r w:rsidRPr="00983CED">
              <w:rPr>
                <w:color w:val="000000"/>
                <w:lang w:val="sr-Cyrl-CS"/>
              </w:rPr>
              <w:t>Taxonomy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and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classification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of </w:t>
            </w:r>
            <w:proofErr w:type="spellStart"/>
            <w:r w:rsidRPr="00983CED">
              <w:rPr>
                <w:color w:val="000000"/>
                <w:lang w:val="sr-Cyrl-CS"/>
              </w:rPr>
              <w:t>bacteria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. </w:t>
            </w:r>
            <w:proofErr w:type="spellStart"/>
            <w:r w:rsidRPr="00983CED">
              <w:rPr>
                <w:color w:val="000000"/>
                <w:lang w:val="sr-Cyrl-CS"/>
              </w:rPr>
              <w:t>Morphology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and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structure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of </w:t>
            </w:r>
            <w:proofErr w:type="spellStart"/>
            <w:r w:rsidRPr="00983CED">
              <w:rPr>
                <w:color w:val="000000"/>
                <w:lang w:val="sr-Cyrl-CS"/>
              </w:rPr>
              <w:t>bacterial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cells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. </w:t>
            </w:r>
            <w:proofErr w:type="spellStart"/>
            <w:r w:rsidRPr="00983CED">
              <w:rPr>
                <w:color w:val="000000"/>
                <w:lang w:val="sr-Cyrl-CS"/>
              </w:rPr>
              <w:t>Physiological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conditions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for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the </w:t>
            </w:r>
            <w:proofErr w:type="spellStart"/>
            <w:r w:rsidRPr="00983CED">
              <w:rPr>
                <w:color w:val="000000"/>
                <w:lang w:val="sr-Cyrl-CS"/>
              </w:rPr>
              <w:t>growth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and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reproduction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of </w:t>
            </w:r>
            <w:proofErr w:type="spellStart"/>
            <w:r w:rsidRPr="00983CED">
              <w:rPr>
                <w:color w:val="000000"/>
                <w:lang w:val="sr-Cyrl-CS"/>
              </w:rPr>
              <w:t>bacteria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. </w:t>
            </w:r>
            <w:proofErr w:type="spellStart"/>
            <w:r w:rsidRPr="00983CED">
              <w:rPr>
                <w:color w:val="000000"/>
                <w:lang w:val="sr-Cyrl-CS"/>
              </w:rPr>
              <w:t>Bacterial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cell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metabolism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. </w:t>
            </w:r>
            <w:proofErr w:type="spellStart"/>
            <w:r w:rsidRPr="00983CED">
              <w:rPr>
                <w:color w:val="000000"/>
                <w:lang w:val="sr-Cyrl-CS"/>
              </w:rPr>
              <w:t>Bacterial</w:t>
            </w:r>
            <w:proofErr w:type="spellEnd"/>
            <w:r w:rsidRPr="00983CED">
              <w:rPr>
                <w:color w:val="000000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/>
                <w:lang w:val="sr-Cyrl-CS"/>
              </w:rPr>
              <w:t>genetics</w:t>
            </w:r>
            <w:proofErr w:type="spellEnd"/>
            <w:r w:rsidRPr="00983CED">
              <w:rPr>
                <w:color w:val="000000"/>
                <w:lang w:val="sr-Cyrl-CS"/>
              </w:rPr>
              <w:t>.</w:t>
            </w:r>
          </w:p>
        </w:tc>
        <w:tc>
          <w:tcPr>
            <w:tcW w:w="4508" w:type="dxa"/>
            <w:vAlign w:val="center"/>
          </w:tcPr>
          <w:p w14:paraId="47FF8330" w14:textId="3B9EDD44" w:rsidR="007B4459" w:rsidRPr="00A72FBC" w:rsidRDefault="00983CED" w:rsidP="0003406A">
            <w:pPr>
              <w:jc w:val="both"/>
              <w:rPr>
                <w:lang w:val="sr-Cyrl-RS"/>
              </w:rPr>
            </w:pPr>
            <w:r w:rsidRPr="00983CED">
              <w:t>Introduction to work in a microbiological laboratory. Safety and levels of protection in a microbiological laboratory. Types and handling of samples for microbiological analysis. Types of microscopes and microscopy techniques. Culture media used in microbiology. Gram staining.</w:t>
            </w:r>
          </w:p>
        </w:tc>
      </w:tr>
    </w:tbl>
    <w:p w14:paraId="50FAAA9F" w14:textId="77777777" w:rsidR="007B4459" w:rsidRDefault="007B4459" w:rsidP="007B4459">
      <w:pPr>
        <w:jc w:val="center"/>
        <w:rPr>
          <w:rFonts w:cs="Times New Roman"/>
          <w:sz w:val="28"/>
          <w:lang w:val="sr-Cyrl-RS"/>
        </w:rPr>
      </w:pPr>
    </w:p>
    <w:p w14:paraId="22C571FF" w14:textId="77777777" w:rsidR="008E7D26" w:rsidRDefault="008E7D26" w:rsidP="00A20EDC">
      <w:pPr>
        <w:tabs>
          <w:tab w:val="left" w:pos="795"/>
        </w:tabs>
        <w:jc w:val="center"/>
        <w:rPr>
          <w:b/>
          <w:caps/>
          <w:sz w:val="24"/>
          <w:szCs w:val="24"/>
          <w:lang w:val="en-US"/>
        </w:rPr>
      </w:pPr>
      <w:r w:rsidRPr="007B4459">
        <w:rPr>
          <w:caps/>
          <w:sz w:val="24"/>
          <w:szCs w:val="24"/>
        </w:rPr>
        <w:t xml:space="preserve"> UNIT 2 (WEEK TWO):  </w:t>
      </w:r>
      <w:r w:rsidRPr="00AD66A9">
        <w:rPr>
          <w:b/>
          <w:caps/>
          <w:sz w:val="24"/>
          <w:szCs w:val="24"/>
        </w:rPr>
        <w:t xml:space="preserve"> Infection, pathogenicity, virulence and diagnostics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262F3989" w14:textId="77777777" w:rsidTr="007B4459">
        <w:tc>
          <w:tcPr>
            <w:tcW w:w="4508" w:type="dxa"/>
          </w:tcPr>
          <w:p w14:paraId="25F57262" w14:textId="48FB01BB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1AED8C62" w14:textId="6C8955F7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7B4459" w:rsidRPr="007B4459" w14:paraId="5DBB1D7C" w14:textId="77777777" w:rsidTr="00983CED">
        <w:tc>
          <w:tcPr>
            <w:tcW w:w="4508" w:type="dxa"/>
          </w:tcPr>
          <w:p w14:paraId="7CBEFD81" w14:textId="7B045DC6" w:rsidR="007B4459" w:rsidRPr="00C453E9" w:rsidRDefault="00983CED" w:rsidP="007B4459">
            <w:pPr>
              <w:jc w:val="both"/>
              <w:rPr>
                <w:lang w:val="ru-RU"/>
              </w:rPr>
            </w:pPr>
            <w:r w:rsidRPr="00983CED">
              <w:rPr>
                <w:lang w:val="ru-RU"/>
              </w:rPr>
              <w:t>Human microbiome. Ecological associations. Opportunistic and healthcare-associated infections. Pathogenesis of infectious diseases. Establishment and spread of infection. Tissue damage. Transmission to a new host. Diagnostics.</w:t>
            </w:r>
          </w:p>
        </w:tc>
        <w:tc>
          <w:tcPr>
            <w:tcW w:w="4508" w:type="dxa"/>
            <w:vAlign w:val="center"/>
          </w:tcPr>
          <w:p w14:paraId="314C7898" w14:textId="78B129F9" w:rsidR="007B4459" w:rsidRPr="007B4459" w:rsidRDefault="00983CED" w:rsidP="00983CED">
            <w:pPr>
              <w:rPr>
                <w:rFonts w:cs="Times New Roman"/>
                <w:lang w:val="sr-Cyrl-RS"/>
              </w:rPr>
            </w:pPr>
            <w:r w:rsidRPr="00983CED">
              <w:rPr>
                <w:lang w:val="ru-RU"/>
              </w:rPr>
              <w:t>Virulence factors and bacterial toxins. Mechanisms of action of bacterial toxins.</w:t>
            </w:r>
          </w:p>
        </w:tc>
      </w:tr>
    </w:tbl>
    <w:p w14:paraId="6E66F5B6" w14:textId="77777777" w:rsidR="007B4459" w:rsidRPr="007B4459" w:rsidRDefault="007B4459" w:rsidP="007B4459">
      <w:pPr>
        <w:tabs>
          <w:tab w:val="left" w:pos="795"/>
        </w:tabs>
        <w:jc w:val="center"/>
        <w:rPr>
          <w:bCs/>
          <w:caps/>
          <w:sz w:val="24"/>
          <w:szCs w:val="24"/>
          <w:lang w:val="ru-RU"/>
        </w:rPr>
      </w:pPr>
    </w:p>
    <w:p w14:paraId="3D159781" w14:textId="08E48CC8" w:rsidR="008E7D26" w:rsidRDefault="008E7D26" w:rsidP="00F14CBD">
      <w:pPr>
        <w:jc w:val="center"/>
        <w:rPr>
          <w:b/>
          <w:caps/>
          <w:color w:val="000000"/>
          <w:sz w:val="24"/>
          <w:szCs w:val="24"/>
          <w:lang w:val="en-US"/>
        </w:rPr>
      </w:pPr>
      <w:r w:rsidRPr="007B4459">
        <w:rPr>
          <w:caps/>
          <w:sz w:val="24"/>
          <w:szCs w:val="24"/>
        </w:rPr>
        <w:t xml:space="preserve"> UNIT 3 (WEEK</w:t>
      </w:r>
      <w:r w:rsidR="00EE45FB">
        <w:rPr>
          <w:caps/>
          <w:sz w:val="24"/>
          <w:szCs w:val="24"/>
        </w:rPr>
        <w:t xml:space="preserve"> </w:t>
      </w:r>
      <w:r w:rsidR="00EE45FB" w:rsidRPr="007B4459">
        <w:rPr>
          <w:caps/>
          <w:sz w:val="24"/>
          <w:szCs w:val="24"/>
        </w:rPr>
        <w:t>T</w:t>
      </w:r>
      <w:r w:rsidR="00EE45FB">
        <w:rPr>
          <w:caps/>
          <w:sz w:val="24"/>
          <w:szCs w:val="24"/>
        </w:rPr>
        <w:t>HREE</w:t>
      </w:r>
      <w:r w:rsidRPr="007B4459">
        <w:rPr>
          <w:caps/>
          <w:sz w:val="24"/>
          <w:szCs w:val="24"/>
        </w:rPr>
        <w:t xml:space="preserve">):  </w:t>
      </w:r>
      <w:r w:rsidRPr="00AD66A9">
        <w:rPr>
          <w:b/>
          <w:caps/>
          <w:color w:val="000000"/>
          <w:sz w:val="24"/>
          <w:szCs w:val="24"/>
        </w:rPr>
        <w:t xml:space="preserve"> Prevention and Treatment of Infectious Diseases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4CEE63BC" w14:textId="77777777" w:rsidTr="009C5ED9">
        <w:tc>
          <w:tcPr>
            <w:tcW w:w="4508" w:type="dxa"/>
          </w:tcPr>
          <w:p w14:paraId="1411E829" w14:textId="45D8D9C1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51127A65" w14:textId="6E447366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7B4459" w:rsidRPr="00A72FBC" w14:paraId="79493927" w14:textId="77777777" w:rsidTr="00983CED">
        <w:tc>
          <w:tcPr>
            <w:tcW w:w="4508" w:type="dxa"/>
          </w:tcPr>
          <w:p w14:paraId="7075047A" w14:textId="268F85E3" w:rsidR="007B4459" w:rsidRPr="00C453E9" w:rsidRDefault="00983CED" w:rsidP="009C5ED9">
            <w:pPr>
              <w:jc w:val="both"/>
              <w:rPr>
                <w:lang w:val="ru-RU"/>
              </w:rPr>
            </w:pPr>
            <w:r w:rsidRPr="00983CED">
              <w:rPr>
                <w:lang w:val="ru-RU"/>
              </w:rPr>
              <w:t>Active and passive immunization. Antimicrobial agents. Mechanisms of action of antimicrobial agents.</w:t>
            </w:r>
          </w:p>
        </w:tc>
        <w:tc>
          <w:tcPr>
            <w:tcW w:w="4508" w:type="dxa"/>
            <w:vAlign w:val="center"/>
          </w:tcPr>
          <w:p w14:paraId="43A3ADA4" w14:textId="0FE26EFC" w:rsidR="007B4459" w:rsidRPr="007B4459" w:rsidRDefault="00983CED" w:rsidP="00983CED">
            <w:pPr>
              <w:rPr>
                <w:rFonts w:cs="Times New Roman"/>
                <w:lang w:val="sr-Cyrl-RS"/>
              </w:rPr>
            </w:pPr>
            <w:r>
              <w:t>Asepsis, antisepsis, sterilization, disinfection, resistance testing, antibiogram.</w:t>
            </w:r>
          </w:p>
        </w:tc>
      </w:tr>
    </w:tbl>
    <w:p w14:paraId="3A0F9FAC" w14:textId="77777777" w:rsidR="00C453E9" w:rsidRDefault="00C453E9" w:rsidP="0003406A">
      <w:pPr>
        <w:jc w:val="center"/>
        <w:rPr>
          <w:caps/>
          <w:sz w:val="24"/>
          <w:lang w:val="sr-Cyrl-CS"/>
        </w:rPr>
      </w:pPr>
    </w:p>
    <w:p w14:paraId="4D5741D6" w14:textId="4FE6A568" w:rsidR="008E7D26" w:rsidRPr="008E7D26" w:rsidRDefault="008E7D26" w:rsidP="00AD66A9">
      <w:pPr>
        <w:jc w:val="center"/>
        <w:rPr>
          <w:b/>
          <w:bCs/>
          <w:caps/>
          <w:sz w:val="24"/>
          <w:lang w:val="en-US"/>
        </w:rPr>
      </w:pPr>
      <w:r w:rsidRPr="008E7D26">
        <w:rPr>
          <w:caps/>
          <w:sz w:val="24"/>
          <w:lang w:val="sr-Cyrl-CS"/>
        </w:rPr>
        <w:t>Unit 4 (Week Four</w:t>
      </w:r>
      <w:r w:rsidRPr="008E7D26">
        <w:rPr>
          <w:b/>
          <w:bCs/>
          <w:caps/>
          <w:sz w:val="24"/>
          <w:lang w:val="sr-Cyrl-CS"/>
        </w:rPr>
        <w:t xml:space="preserve">): </w:t>
      </w:r>
      <w:r w:rsidR="00983CED">
        <w:rPr>
          <w:b/>
          <w:caps/>
          <w:sz w:val="24"/>
        </w:rPr>
        <w:t>Pathogens responsible</w:t>
      </w:r>
      <w:r w:rsidR="00983CED" w:rsidRPr="00AD66A9">
        <w:rPr>
          <w:b/>
          <w:caps/>
          <w:sz w:val="24"/>
        </w:rPr>
        <w:t xml:space="preserve"> </w:t>
      </w:r>
      <w:r w:rsidR="00983CED">
        <w:rPr>
          <w:b/>
          <w:caps/>
          <w:sz w:val="24"/>
        </w:rPr>
        <w:t>for</w:t>
      </w:r>
      <w:r w:rsidR="00983CED" w:rsidRPr="00AD66A9">
        <w:rPr>
          <w:b/>
          <w:caps/>
          <w:sz w:val="24"/>
        </w:rPr>
        <w:t xml:space="preserve"> </w:t>
      </w:r>
      <w:r w:rsidRPr="008E7D26">
        <w:rPr>
          <w:b/>
          <w:bCs/>
          <w:caps/>
          <w:sz w:val="24"/>
          <w:lang w:val="sr-Cyrl-CS"/>
        </w:rPr>
        <w:t>Pyogenic Infections. Gram-Positive and Gram-Negative Cocci and Bacilli.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773969A2" w14:textId="77777777" w:rsidTr="00666885">
        <w:tc>
          <w:tcPr>
            <w:tcW w:w="4508" w:type="dxa"/>
          </w:tcPr>
          <w:p w14:paraId="24BDACC7" w14:textId="230A3E9E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00EBF598" w14:textId="0F8554FD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666885" w:rsidRPr="00A72FBC" w14:paraId="458BC13D" w14:textId="77777777" w:rsidTr="00666885">
        <w:tc>
          <w:tcPr>
            <w:tcW w:w="4508" w:type="dxa"/>
          </w:tcPr>
          <w:p w14:paraId="70966C81" w14:textId="77777777" w:rsidR="00666885" w:rsidRPr="00C453E9" w:rsidRDefault="00666885" w:rsidP="00666885">
            <w:pPr>
              <w:jc w:val="both"/>
              <w:rPr>
                <w:lang w:val="ru-RU"/>
              </w:rPr>
            </w:pPr>
            <w:r w:rsidRPr="001F50C2">
              <w:rPr>
                <w:i/>
                <w:lang w:val="ru-RU"/>
              </w:rPr>
              <w:t>Staphylococcus, Streptococcus, Enterococcus, Neisseria, Acinetobacter, Haemophilus, Bordetella, Legionella</w:t>
            </w:r>
            <w:r w:rsidRPr="001F50C2">
              <w:rPr>
                <w:lang w:val="ru-RU"/>
              </w:rPr>
              <w:t>.</w:t>
            </w:r>
          </w:p>
        </w:tc>
        <w:tc>
          <w:tcPr>
            <w:tcW w:w="4508" w:type="dxa"/>
          </w:tcPr>
          <w:p w14:paraId="55CD7198" w14:textId="2B00EB01" w:rsidR="00666885" w:rsidRPr="00C453E9" w:rsidRDefault="00852747" w:rsidP="00666885">
            <w:pPr>
              <w:jc w:val="both"/>
              <w:rPr>
                <w:lang w:val="ru-RU"/>
              </w:rPr>
            </w:pPr>
            <w:r w:rsidRPr="00983CED">
              <w:rPr>
                <w:lang w:val="ru-RU"/>
              </w:rPr>
              <w:t>Microbiological approach to diagnosing infectious diseases. Diagnosis and prevention of pyogenic infections.</w:t>
            </w:r>
          </w:p>
        </w:tc>
      </w:tr>
    </w:tbl>
    <w:p w14:paraId="7E9C2DA8" w14:textId="77777777" w:rsidR="00C453E9" w:rsidRDefault="00C453E9" w:rsidP="007B4459">
      <w:pPr>
        <w:jc w:val="both"/>
        <w:rPr>
          <w:caps/>
          <w:sz w:val="24"/>
          <w:lang w:val="en-US"/>
        </w:rPr>
      </w:pPr>
    </w:p>
    <w:p w14:paraId="10271176" w14:textId="77777777" w:rsidR="00983CED" w:rsidRDefault="00983CED" w:rsidP="007B4459">
      <w:pPr>
        <w:jc w:val="both"/>
        <w:rPr>
          <w:caps/>
          <w:sz w:val="24"/>
          <w:lang w:val="en-US"/>
        </w:rPr>
      </w:pPr>
    </w:p>
    <w:p w14:paraId="30AE16DD" w14:textId="77777777" w:rsidR="00983CED" w:rsidRPr="00983CED" w:rsidRDefault="00983CED" w:rsidP="007B4459">
      <w:pPr>
        <w:jc w:val="both"/>
        <w:rPr>
          <w:caps/>
          <w:sz w:val="24"/>
          <w:lang w:val="en-US"/>
        </w:rPr>
      </w:pPr>
    </w:p>
    <w:p w14:paraId="018FE9C7" w14:textId="4E62822F" w:rsidR="00983CED" w:rsidRDefault="00983CED" w:rsidP="004E5DC1">
      <w:pPr>
        <w:jc w:val="center"/>
        <w:rPr>
          <w:b/>
          <w:caps/>
          <w:color w:val="000000"/>
          <w:sz w:val="24"/>
          <w:lang w:val="en-US"/>
        </w:rPr>
      </w:pPr>
      <w:r w:rsidRPr="0003406A">
        <w:rPr>
          <w:caps/>
          <w:sz w:val="24"/>
        </w:rPr>
        <w:lastRenderedPageBreak/>
        <w:t xml:space="preserve"> UNIT 5 (WEEK</w:t>
      </w:r>
      <w:r>
        <w:rPr>
          <w:caps/>
          <w:sz w:val="24"/>
        </w:rPr>
        <w:t xml:space="preserve"> </w:t>
      </w:r>
      <w:r w:rsidRPr="0003406A">
        <w:rPr>
          <w:caps/>
          <w:sz w:val="24"/>
        </w:rPr>
        <w:t>FI</w:t>
      </w:r>
      <w:r>
        <w:rPr>
          <w:caps/>
          <w:sz w:val="24"/>
        </w:rPr>
        <w:t>ve</w:t>
      </w:r>
      <w:r w:rsidRPr="0003406A">
        <w:rPr>
          <w:caps/>
          <w:sz w:val="24"/>
        </w:rPr>
        <w:t>):</w:t>
      </w:r>
      <w:r>
        <w:rPr>
          <w:caps/>
          <w:sz w:val="24"/>
        </w:rPr>
        <w:t xml:space="preserve"> </w:t>
      </w:r>
      <w:r>
        <w:rPr>
          <w:b/>
          <w:caps/>
          <w:sz w:val="24"/>
        </w:rPr>
        <w:t>Pathogens responsible</w:t>
      </w:r>
      <w:r w:rsidRPr="00AD66A9">
        <w:rPr>
          <w:b/>
          <w:caps/>
          <w:sz w:val="24"/>
        </w:rPr>
        <w:t xml:space="preserve"> </w:t>
      </w:r>
      <w:r>
        <w:rPr>
          <w:b/>
          <w:caps/>
          <w:sz w:val="24"/>
        </w:rPr>
        <w:t>for</w:t>
      </w:r>
      <w:r w:rsidRPr="00AD66A9">
        <w:rPr>
          <w:b/>
          <w:caps/>
          <w:sz w:val="24"/>
        </w:rPr>
        <w:t xml:space="preserve"> </w:t>
      </w:r>
      <w:r w:rsidRPr="00AD66A9">
        <w:rPr>
          <w:b/>
          <w:caps/>
          <w:color w:val="000000"/>
          <w:sz w:val="24"/>
        </w:rPr>
        <w:t>diarrhoeal syndromes. Enterobacteriaceae and other gram</w:t>
      </w:r>
      <w:r>
        <w:rPr>
          <w:b/>
          <w:caps/>
          <w:color w:val="000000"/>
          <w:sz w:val="24"/>
        </w:rPr>
        <w:t>-</w:t>
      </w:r>
      <w:r w:rsidRPr="00AD66A9">
        <w:rPr>
          <w:b/>
          <w:caps/>
          <w:color w:val="000000"/>
          <w:sz w:val="24"/>
        </w:rPr>
        <w:t xml:space="preserve">negative bacilli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51F5541C" w14:textId="77777777" w:rsidTr="009C5ED9">
        <w:tc>
          <w:tcPr>
            <w:tcW w:w="4508" w:type="dxa"/>
          </w:tcPr>
          <w:p w14:paraId="6A6E5F66" w14:textId="380EE0A4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136983E3" w14:textId="499C8EDA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03406A" w:rsidRPr="00A72FBC" w14:paraId="7456C4E9" w14:textId="77777777" w:rsidTr="009C5ED9">
        <w:tc>
          <w:tcPr>
            <w:tcW w:w="4508" w:type="dxa"/>
          </w:tcPr>
          <w:p w14:paraId="4BA89C4C" w14:textId="6DF3B286" w:rsidR="0003406A" w:rsidRPr="00C453E9" w:rsidRDefault="0003406A" w:rsidP="0003406A">
            <w:pPr>
              <w:jc w:val="both"/>
              <w:rPr>
                <w:lang w:val="sr-Cyrl-CS"/>
              </w:rPr>
            </w:pPr>
            <w:proofErr w:type="spellStart"/>
            <w:r w:rsidRPr="001F50C2">
              <w:rPr>
                <w:i/>
                <w:lang w:val="sr-Cyrl-CS"/>
              </w:rPr>
              <w:t>Enterobacteriaceae</w:t>
            </w:r>
            <w:proofErr w:type="spellEnd"/>
            <w:r w:rsidRPr="001F50C2">
              <w:rPr>
                <w:i/>
                <w:lang w:val="sr-Cyrl-CS"/>
              </w:rPr>
              <w:t xml:space="preserve">: </w:t>
            </w:r>
            <w:proofErr w:type="spellStart"/>
            <w:r w:rsidRPr="001F50C2">
              <w:rPr>
                <w:i/>
                <w:lang w:val="sr-Cyrl-CS"/>
              </w:rPr>
              <w:t>Escherichia</w:t>
            </w:r>
            <w:proofErr w:type="spellEnd"/>
            <w:r w:rsidRPr="001F50C2">
              <w:rPr>
                <w:i/>
                <w:lang w:val="sr-Cyrl-CS"/>
              </w:rPr>
              <w:t xml:space="preserve">, </w:t>
            </w:r>
            <w:proofErr w:type="spellStart"/>
            <w:r w:rsidRPr="001F50C2">
              <w:rPr>
                <w:i/>
                <w:lang w:val="sr-Cyrl-CS"/>
              </w:rPr>
              <w:t>Klebsiella</w:t>
            </w:r>
            <w:proofErr w:type="spellEnd"/>
            <w:r w:rsidRPr="001F50C2">
              <w:rPr>
                <w:i/>
                <w:lang w:val="sr-Cyrl-CS"/>
              </w:rPr>
              <w:t xml:space="preserve">, </w:t>
            </w:r>
            <w:proofErr w:type="spellStart"/>
            <w:r w:rsidRPr="001F50C2">
              <w:rPr>
                <w:i/>
                <w:lang w:val="sr-Cyrl-CS"/>
              </w:rPr>
              <w:t>Enterobacter</w:t>
            </w:r>
            <w:proofErr w:type="spellEnd"/>
            <w:r w:rsidRPr="001F50C2">
              <w:rPr>
                <w:i/>
                <w:lang w:val="sr-Cyrl-CS"/>
              </w:rPr>
              <w:t xml:space="preserve">, </w:t>
            </w:r>
            <w:proofErr w:type="spellStart"/>
            <w:r w:rsidRPr="001F50C2">
              <w:rPr>
                <w:i/>
                <w:lang w:val="sr-Cyrl-CS"/>
              </w:rPr>
              <w:t>Proteus</w:t>
            </w:r>
            <w:proofErr w:type="spellEnd"/>
            <w:r w:rsidRPr="001F50C2">
              <w:rPr>
                <w:i/>
                <w:lang w:val="sr-Cyrl-CS"/>
              </w:rPr>
              <w:t xml:space="preserve">, </w:t>
            </w:r>
            <w:proofErr w:type="spellStart"/>
            <w:r w:rsidRPr="001F50C2">
              <w:rPr>
                <w:i/>
                <w:lang w:val="sr-Cyrl-CS"/>
              </w:rPr>
              <w:t>Morganella</w:t>
            </w:r>
            <w:proofErr w:type="spellEnd"/>
            <w:r w:rsidRPr="001F50C2">
              <w:rPr>
                <w:i/>
                <w:lang w:val="sr-Cyrl-CS"/>
              </w:rPr>
              <w:t xml:space="preserve">, </w:t>
            </w:r>
            <w:proofErr w:type="spellStart"/>
            <w:r w:rsidRPr="001F50C2">
              <w:rPr>
                <w:i/>
                <w:lang w:val="sr-Cyrl-CS"/>
              </w:rPr>
              <w:t>Providencia</w:t>
            </w:r>
            <w:proofErr w:type="spellEnd"/>
            <w:r w:rsidRPr="001F50C2">
              <w:rPr>
                <w:i/>
                <w:lang w:val="sr-Cyrl-CS"/>
              </w:rPr>
              <w:t xml:space="preserve">. </w:t>
            </w:r>
            <w:proofErr w:type="spellStart"/>
            <w:r w:rsidR="00852747" w:rsidRPr="001F50C2">
              <w:t>Pathogen</w:t>
            </w:r>
            <w:r w:rsidR="00852747">
              <w:t>ous</w:t>
            </w:r>
            <w:proofErr w:type="spellEnd"/>
            <w:r w:rsidRPr="001F50C2">
              <w:rPr>
                <w:lang w:val="sr-Cyrl-CS"/>
              </w:rPr>
              <w:t>:</w:t>
            </w:r>
            <w:r w:rsidRPr="001F50C2">
              <w:rPr>
                <w:i/>
                <w:lang w:val="sr-Cyrl-CS"/>
              </w:rPr>
              <w:t xml:space="preserve"> </w:t>
            </w:r>
            <w:proofErr w:type="spellStart"/>
            <w:r w:rsidRPr="001F50C2">
              <w:rPr>
                <w:i/>
                <w:lang w:val="sr-Cyrl-CS"/>
              </w:rPr>
              <w:t>Salmonella</w:t>
            </w:r>
            <w:proofErr w:type="spellEnd"/>
            <w:r w:rsidRPr="001F50C2">
              <w:rPr>
                <w:i/>
                <w:lang w:val="sr-Cyrl-CS"/>
              </w:rPr>
              <w:t xml:space="preserve">, </w:t>
            </w:r>
            <w:proofErr w:type="spellStart"/>
            <w:r w:rsidRPr="001F50C2">
              <w:rPr>
                <w:i/>
                <w:lang w:val="sr-Cyrl-CS"/>
              </w:rPr>
              <w:t>Shigella</w:t>
            </w:r>
            <w:proofErr w:type="spellEnd"/>
            <w:r w:rsidRPr="001F50C2">
              <w:rPr>
                <w:i/>
                <w:lang w:val="sr-Cyrl-CS"/>
              </w:rPr>
              <w:t xml:space="preserve">, </w:t>
            </w:r>
            <w:proofErr w:type="spellStart"/>
            <w:r w:rsidRPr="001F50C2">
              <w:rPr>
                <w:i/>
                <w:lang w:val="sr-Cyrl-CS"/>
              </w:rPr>
              <w:t>Yersinia</w:t>
            </w:r>
            <w:proofErr w:type="spellEnd"/>
            <w:r w:rsidRPr="001F50C2">
              <w:rPr>
                <w:i/>
                <w:lang w:val="sr-Cyrl-CS"/>
              </w:rPr>
              <w:t xml:space="preserve">. </w:t>
            </w:r>
            <w:r w:rsidR="00983CED" w:rsidRPr="001F50C2">
              <w:t>Other Gram</w:t>
            </w:r>
            <w:r w:rsidR="00983CED">
              <w:t>-</w:t>
            </w:r>
            <w:r w:rsidR="00983CED" w:rsidRPr="001F50C2">
              <w:t>negative bacilli</w:t>
            </w:r>
            <w:r w:rsidRPr="001F50C2">
              <w:rPr>
                <w:i/>
                <w:lang w:val="sr-Cyrl-CS"/>
              </w:rPr>
              <w:t xml:space="preserve">: </w:t>
            </w:r>
            <w:proofErr w:type="spellStart"/>
            <w:r w:rsidRPr="001F50C2">
              <w:rPr>
                <w:i/>
                <w:lang w:val="sr-Cyrl-CS"/>
              </w:rPr>
              <w:t>Pseudomonas</w:t>
            </w:r>
            <w:proofErr w:type="spellEnd"/>
            <w:r w:rsidRPr="001F50C2">
              <w:rPr>
                <w:i/>
                <w:lang w:val="sr-Cyrl-CS"/>
              </w:rPr>
              <w:t xml:space="preserve">, </w:t>
            </w:r>
            <w:proofErr w:type="spellStart"/>
            <w:r w:rsidRPr="001F50C2">
              <w:rPr>
                <w:i/>
                <w:lang w:val="sr-Cyrl-CS"/>
              </w:rPr>
              <w:t>Vibrio</w:t>
            </w:r>
            <w:proofErr w:type="spellEnd"/>
            <w:r w:rsidRPr="001F50C2">
              <w:rPr>
                <w:i/>
                <w:lang w:val="sr-Cyrl-CS"/>
              </w:rPr>
              <w:t xml:space="preserve">, </w:t>
            </w:r>
            <w:proofErr w:type="spellStart"/>
            <w:r w:rsidRPr="001F50C2">
              <w:rPr>
                <w:i/>
                <w:lang w:val="sr-Cyrl-CS"/>
              </w:rPr>
              <w:t>Campilobacter</w:t>
            </w:r>
            <w:proofErr w:type="spellEnd"/>
            <w:r w:rsidRPr="001F50C2">
              <w:rPr>
                <w:i/>
                <w:lang w:val="sr-Cyrl-CS"/>
              </w:rPr>
              <w:t xml:space="preserve">, </w:t>
            </w:r>
            <w:proofErr w:type="spellStart"/>
            <w:r w:rsidRPr="001F50C2">
              <w:rPr>
                <w:i/>
                <w:lang w:val="sr-Cyrl-CS"/>
              </w:rPr>
              <w:t>Helicobacter</w:t>
            </w:r>
            <w:proofErr w:type="spellEnd"/>
            <w:r w:rsidRPr="001F50C2">
              <w:rPr>
                <w:i/>
                <w:lang w:val="sr-Cyrl-CS"/>
              </w:rPr>
              <w:t>.</w:t>
            </w:r>
          </w:p>
        </w:tc>
        <w:tc>
          <w:tcPr>
            <w:tcW w:w="4508" w:type="dxa"/>
          </w:tcPr>
          <w:p w14:paraId="55D8AC4C" w14:textId="13938BEB" w:rsidR="0003406A" w:rsidRPr="007B4459" w:rsidRDefault="00983CED" w:rsidP="0003406A">
            <w:pPr>
              <w:jc w:val="both"/>
              <w:rPr>
                <w:rFonts w:cs="Times New Roman"/>
                <w:lang w:val="sr-Cyrl-RS"/>
              </w:rPr>
            </w:pPr>
            <w:proofErr w:type="spellStart"/>
            <w:r w:rsidRPr="00983CED">
              <w:rPr>
                <w:color w:val="000000" w:themeColor="text1"/>
                <w:lang w:val="sr-Cyrl-CS"/>
              </w:rPr>
              <w:t>Introduction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to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the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immunological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approach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in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diagnosing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infectious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diseases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.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Diagnosis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and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prevention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of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bacterial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diarrheal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983CED">
              <w:rPr>
                <w:color w:val="000000" w:themeColor="text1"/>
                <w:lang w:val="sr-Cyrl-CS"/>
              </w:rPr>
              <w:t>syndromes</w:t>
            </w:r>
            <w:proofErr w:type="spellEnd"/>
            <w:r w:rsidRPr="00983CED">
              <w:rPr>
                <w:color w:val="000000" w:themeColor="text1"/>
                <w:lang w:val="sr-Cyrl-CS"/>
              </w:rPr>
              <w:t>.</w:t>
            </w:r>
          </w:p>
        </w:tc>
      </w:tr>
    </w:tbl>
    <w:p w14:paraId="38B85884" w14:textId="77777777" w:rsidR="00C453E9" w:rsidRPr="0003406A" w:rsidRDefault="00C453E9" w:rsidP="0003406A">
      <w:pPr>
        <w:jc w:val="center"/>
        <w:rPr>
          <w:caps/>
          <w:sz w:val="24"/>
          <w:lang w:val="sr-Cyrl-CS"/>
        </w:rPr>
      </w:pPr>
    </w:p>
    <w:p w14:paraId="78CA2DC6" w14:textId="1BF9BAA9" w:rsidR="00983CED" w:rsidRDefault="00983CED" w:rsidP="00460E07">
      <w:pPr>
        <w:jc w:val="center"/>
        <w:rPr>
          <w:b/>
          <w:caps/>
          <w:sz w:val="24"/>
          <w:lang w:val="en-US"/>
        </w:rPr>
      </w:pPr>
      <w:r w:rsidRPr="0003406A">
        <w:rPr>
          <w:caps/>
          <w:sz w:val="24"/>
        </w:rPr>
        <w:t xml:space="preserve"> UNIT 6 (WEEK</w:t>
      </w:r>
      <w:r>
        <w:rPr>
          <w:caps/>
          <w:sz w:val="24"/>
        </w:rPr>
        <w:t xml:space="preserve"> </w:t>
      </w:r>
      <w:r w:rsidRPr="0003406A">
        <w:rPr>
          <w:caps/>
          <w:sz w:val="24"/>
        </w:rPr>
        <w:t>SIX):</w:t>
      </w:r>
      <w:r>
        <w:rPr>
          <w:caps/>
          <w:sz w:val="24"/>
        </w:rPr>
        <w:t xml:space="preserve"> </w:t>
      </w:r>
      <w:r>
        <w:rPr>
          <w:b/>
          <w:caps/>
          <w:sz w:val="24"/>
        </w:rPr>
        <w:t>Pathogens responsible</w:t>
      </w:r>
      <w:r w:rsidRPr="00AD66A9">
        <w:rPr>
          <w:b/>
          <w:caps/>
          <w:sz w:val="24"/>
        </w:rPr>
        <w:t xml:space="preserve"> </w:t>
      </w:r>
      <w:r>
        <w:rPr>
          <w:b/>
          <w:caps/>
          <w:sz w:val="24"/>
        </w:rPr>
        <w:t>for</w:t>
      </w:r>
      <w:r w:rsidRPr="00AD66A9">
        <w:rPr>
          <w:b/>
          <w:caps/>
          <w:sz w:val="24"/>
        </w:rPr>
        <w:t xml:space="preserve"> tuberculosis, leprosy and diphtheria. Anaerobic and sporogenic bacteria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5D310B90" w14:textId="77777777" w:rsidTr="009C5ED9">
        <w:tc>
          <w:tcPr>
            <w:tcW w:w="4508" w:type="dxa"/>
          </w:tcPr>
          <w:p w14:paraId="11BF437B" w14:textId="5F9154B9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35A384F9" w14:textId="11D17A85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03406A" w:rsidRPr="007B4459" w14:paraId="0F0C4C80" w14:textId="77777777" w:rsidTr="0003406A">
        <w:tc>
          <w:tcPr>
            <w:tcW w:w="4508" w:type="dxa"/>
            <w:vAlign w:val="center"/>
          </w:tcPr>
          <w:p w14:paraId="2AB409E2" w14:textId="42BDE4ED" w:rsidR="0003406A" w:rsidRPr="00852747" w:rsidRDefault="00852747" w:rsidP="00852747">
            <w:pPr>
              <w:jc w:val="both"/>
              <w:rPr>
                <w:rFonts w:cs="Times New Roman"/>
                <w:lang w:val="en-US"/>
              </w:rPr>
            </w:pPr>
            <w:proofErr w:type="spellStart"/>
            <w:r w:rsidRPr="00852747">
              <w:rPr>
                <w:bCs/>
                <w:i/>
                <w:lang w:val="sr-Cyrl-CS"/>
              </w:rPr>
              <w:t>Mycobacterium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: M. </w:t>
            </w:r>
            <w:proofErr w:type="spellStart"/>
            <w:r w:rsidRPr="00852747">
              <w:rPr>
                <w:bCs/>
                <w:i/>
                <w:lang w:val="sr-Cyrl-CS"/>
              </w:rPr>
              <w:t>tuberculosis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M. </w:t>
            </w:r>
            <w:proofErr w:type="spellStart"/>
            <w:r w:rsidRPr="00852747">
              <w:rPr>
                <w:bCs/>
                <w:i/>
                <w:lang w:val="sr-Cyrl-CS"/>
              </w:rPr>
              <w:t>leprae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. </w:t>
            </w:r>
            <w:proofErr w:type="spellStart"/>
            <w:r w:rsidRPr="00852747">
              <w:rPr>
                <w:bCs/>
                <w:iCs/>
                <w:lang w:val="sr-Cyrl-CS"/>
              </w:rPr>
              <w:t>Non-spore-forming</w:t>
            </w:r>
            <w:proofErr w:type="spellEnd"/>
            <w:r w:rsidRPr="00852747">
              <w:rPr>
                <w:bCs/>
                <w:iCs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Cs/>
                <w:lang w:val="sr-Cyrl-CS"/>
              </w:rPr>
              <w:t>Gram-Positive</w:t>
            </w:r>
            <w:proofErr w:type="spellEnd"/>
            <w:r w:rsidRPr="00852747">
              <w:rPr>
                <w:bCs/>
                <w:iCs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Cs/>
                <w:lang w:val="sr-Cyrl-CS"/>
              </w:rPr>
              <w:t>Rods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: </w:t>
            </w:r>
            <w:proofErr w:type="spellStart"/>
            <w:r w:rsidRPr="00852747">
              <w:rPr>
                <w:bCs/>
                <w:i/>
                <w:lang w:val="sr-Cyrl-CS"/>
              </w:rPr>
              <w:t>Listeria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Lactobacillus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Corynebacterium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Actinomyces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Nocardia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Streptomyces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Rhodococcus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. </w:t>
            </w:r>
            <w:proofErr w:type="spellStart"/>
            <w:r w:rsidRPr="00852747">
              <w:rPr>
                <w:bCs/>
                <w:i/>
                <w:lang w:val="sr-Cyrl-CS"/>
              </w:rPr>
              <w:t>Anaerobiasis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/>
                <w:lang w:val="sr-Cyrl-CS"/>
              </w:rPr>
              <w:t>and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/>
                <w:lang w:val="sr-Cyrl-CS"/>
              </w:rPr>
              <w:t>Anaerobic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/>
                <w:lang w:val="sr-Cyrl-CS"/>
              </w:rPr>
              <w:t>Bacteria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. </w:t>
            </w:r>
            <w:proofErr w:type="spellStart"/>
            <w:r w:rsidRPr="00852747">
              <w:rPr>
                <w:bCs/>
                <w:iCs/>
                <w:lang w:val="sr-Cyrl-CS"/>
              </w:rPr>
              <w:t>Gram-Negative</w:t>
            </w:r>
            <w:proofErr w:type="spellEnd"/>
            <w:r w:rsidRPr="00852747">
              <w:rPr>
                <w:bCs/>
                <w:iCs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Cs/>
                <w:lang w:val="sr-Cyrl-CS"/>
              </w:rPr>
              <w:t>Rods</w:t>
            </w:r>
            <w:proofErr w:type="spellEnd"/>
            <w:r w:rsidRPr="00852747">
              <w:rPr>
                <w:bCs/>
                <w:iCs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Cs/>
                <w:lang w:val="sr-Cyrl-CS"/>
              </w:rPr>
              <w:t>and</w:t>
            </w:r>
            <w:proofErr w:type="spellEnd"/>
            <w:r w:rsidRPr="00852747">
              <w:rPr>
                <w:bCs/>
                <w:iCs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Cs/>
                <w:lang w:val="sr-Cyrl-CS"/>
              </w:rPr>
              <w:t>Cocci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: </w:t>
            </w:r>
            <w:proofErr w:type="spellStart"/>
            <w:r w:rsidRPr="00852747">
              <w:rPr>
                <w:bCs/>
                <w:i/>
                <w:lang w:val="sr-Cyrl-CS"/>
              </w:rPr>
              <w:t>Bacteroides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Fusobacterium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Prevotella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Porphyromonas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Veillonella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. </w:t>
            </w:r>
            <w:proofErr w:type="spellStart"/>
            <w:r w:rsidRPr="00852747">
              <w:rPr>
                <w:bCs/>
                <w:iCs/>
                <w:lang w:val="sr-Cyrl-CS"/>
              </w:rPr>
              <w:t>Gram-Positive</w:t>
            </w:r>
            <w:proofErr w:type="spellEnd"/>
            <w:r w:rsidRPr="00852747">
              <w:rPr>
                <w:bCs/>
                <w:iCs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Cs/>
                <w:lang w:val="sr-Cyrl-CS"/>
              </w:rPr>
              <w:t>Rods</w:t>
            </w:r>
            <w:proofErr w:type="spellEnd"/>
            <w:r w:rsidRPr="00852747">
              <w:rPr>
                <w:bCs/>
                <w:iCs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Cs/>
                <w:lang w:val="sr-Cyrl-CS"/>
              </w:rPr>
              <w:t>and</w:t>
            </w:r>
            <w:proofErr w:type="spellEnd"/>
            <w:r w:rsidRPr="00852747">
              <w:rPr>
                <w:bCs/>
                <w:iCs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Cs/>
                <w:lang w:val="sr-Cyrl-CS"/>
              </w:rPr>
              <w:t>Cocci</w:t>
            </w:r>
            <w:proofErr w:type="spellEnd"/>
            <w:r w:rsidRPr="00852747">
              <w:rPr>
                <w:bCs/>
                <w:iCs/>
                <w:lang w:val="sr-Cyrl-CS"/>
              </w:rPr>
              <w:t>:</w:t>
            </w:r>
            <w:r w:rsidRPr="00852747">
              <w:rPr>
                <w:bCs/>
                <w:i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/>
                <w:lang w:val="sr-Cyrl-CS"/>
              </w:rPr>
              <w:t>Bifidobacterium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Propionibacterium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, </w:t>
            </w:r>
            <w:proofErr w:type="spellStart"/>
            <w:r w:rsidRPr="00852747">
              <w:rPr>
                <w:bCs/>
                <w:i/>
                <w:lang w:val="sr-Cyrl-CS"/>
              </w:rPr>
              <w:t>Peptostreptococcus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. </w:t>
            </w:r>
            <w:proofErr w:type="spellStart"/>
            <w:r w:rsidRPr="00852747">
              <w:rPr>
                <w:bCs/>
                <w:i/>
                <w:lang w:val="sr-Cyrl-CS"/>
              </w:rPr>
              <w:t>Spore-Forming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/>
                <w:lang w:val="sr-Cyrl-CS"/>
              </w:rPr>
              <w:t>Bacteria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. </w:t>
            </w:r>
            <w:proofErr w:type="spellStart"/>
            <w:r w:rsidRPr="00852747">
              <w:rPr>
                <w:bCs/>
                <w:iCs/>
                <w:lang w:val="sr-Cyrl-CS"/>
              </w:rPr>
              <w:t>Anaerobic</w:t>
            </w:r>
            <w:proofErr w:type="spellEnd"/>
            <w:r w:rsidRPr="00852747">
              <w:rPr>
                <w:bCs/>
                <w:iCs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Cs/>
                <w:lang w:val="sr-Cyrl-CS"/>
              </w:rPr>
              <w:t>Gram-Positive</w:t>
            </w:r>
            <w:proofErr w:type="spellEnd"/>
            <w:r w:rsidRPr="00852747">
              <w:rPr>
                <w:bCs/>
                <w:iCs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Cs/>
                <w:lang w:val="sr-Cyrl-CS"/>
              </w:rPr>
              <w:t>Rods</w:t>
            </w:r>
            <w:proofErr w:type="spellEnd"/>
            <w:r w:rsidRPr="00852747">
              <w:rPr>
                <w:bCs/>
                <w:iCs/>
                <w:lang w:val="sr-Cyrl-CS"/>
              </w:rPr>
              <w:t>:</w:t>
            </w:r>
            <w:r w:rsidRPr="00852747">
              <w:rPr>
                <w:bCs/>
                <w:i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/>
                <w:lang w:val="sr-Cyrl-CS"/>
              </w:rPr>
              <w:t>Clostridium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. </w:t>
            </w:r>
            <w:proofErr w:type="spellStart"/>
            <w:r w:rsidRPr="00852747">
              <w:rPr>
                <w:bCs/>
                <w:i/>
                <w:lang w:val="sr-Cyrl-CS"/>
              </w:rPr>
              <w:t>Aerobic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/>
                <w:lang w:val="sr-Cyrl-CS"/>
              </w:rPr>
              <w:t>Gram-Positive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 </w:t>
            </w:r>
            <w:proofErr w:type="spellStart"/>
            <w:r w:rsidRPr="00852747">
              <w:rPr>
                <w:bCs/>
                <w:i/>
                <w:lang w:val="sr-Cyrl-CS"/>
              </w:rPr>
              <w:t>Rods</w:t>
            </w:r>
            <w:proofErr w:type="spellEnd"/>
            <w:r w:rsidRPr="00852747">
              <w:rPr>
                <w:bCs/>
                <w:i/>
                <w:lang w:val="sr-Cyrl-CS"/>
              </w:rPr>
              <w:t xml:space="preserve">: </w:t>
            </w:r>
            <w:proofErr w:type="spellStart"/>
            <w:r w:rsidRPr="00852747">
              <w:rPr>
                <w:bCs/>
                <w:i/>
                <w:lang w:val="sr-Cyrl-CS"/>
              </w:rPr>
              <w:t>Bacillus</w:t>
            </w:r>
            <w:proofErr w:type="spellEnd"/>
            <w:r w:rsidRPr="00852747">
              <w:rPr>
                <w:bCs/>
                <w:i/>
                <w:lang w:val="sr-Cyrl-CS"/>
              </w:rPr>
              <w:t>.</w:t>
            </w:r>
          </w:p>
        </w:tc>
        <w:tc>
          <w:tcPr>
            <w:tcW w:w="4508" w:type="dxa"/>
            <w:vAlign w:val="center"/>
          </w:tcPr>
          <w:p w14:paraId="57EBE064" w14:textId="7D0CCC30" w:rsidR="0003406A" w:rsidRPr="003F640C" w:rsidRDefault="00983CED" w:rsidP="0003406A">
            <w:pPr>
              <w:jc w:val="both"/>
              <w:rPr>
                <w:lang w:val="sr-Cyrl-CS"/>
              </w:rPr>
            </w:pPr>
            <w:proofErr w:type="spellStart"/>
            <w:r w:rsidRPr="00983CED">
              <w:rPr>
                <w:lang w:val="sr-Cyrl-CS"/>
              </w:rPr>
              <w:t>Diagnosis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and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prevention</w:t>
            </w:r>
            <w:proofErr w:type="spellEnd"/>
            <w:r w:rsidRPr="00983CED">
              <w:rPr>
                <w:lang w:val="sr-Cyrl-CS"/>
              </w:rPr>
              <w:t xml:space="preserve"> of </w:t>
            </w:r>
            <w:proofErr w:type="spellStart"/>
            <w:r w:rsidRPr="00983CED">
              <w:rPr>
                <w:lang w:val="sr-Cyrl-CS"/>
              </w:rPr>
              <w:t>infections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caused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by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mycobacteria</w:t>
            </w:r>
            <w:proofErr w:type="spellEnd"/>
            <w:r w:rsidRPr="00983CED">
              <w:rPr>
                <w:lang w:val="sr-Cyrl-CS"/>
              </w:rPr>
              <w:t xml:space="preserve">, </w:t>
            </w:r>
            <w:proofErr w:type="spellStart"/>
            <w:r w:rsidRPr="00983CED">
              <w:rPr>
                <w:lang w:val="sr-Cyrl-CS"/>
              </w:rPr>
              <w:t>anaerobic</w:t>
            </w:r>
            <w:proofErr w:type="spellEnd"/>
            <w:r w:rsidRPr="00983CED">
              <w:rPr>
                <w:lang w:val="sr-Cyrl-CS"/>
              </w:rPr>
              <w:t xml:space="preserve">, </w:t>
            </w:r>
            <w:proofErr w:type="spellStart"/>
            <w:r w:rsidRPr="00983CED">
              <w:rPr>
                <w:lang w:val="sr-Cyrl-CS"/>
              </w:rPr>
              <w:t>and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spore-forming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bacteria</w:t>
            </w:r>
            <w:proofErr w:type="spellEnd"/>
            <w:r w:rsidRPr="00983CED">
              <w:rPr>
                <w:lang w:val="sr-Cyrl-CS"/>
              </w:rPr>
              <w:t xml:space="preserve">. </w:t>
            </w:r>
            <w:proofErr w:type="spellStart"/>
            <w:r w:rsidRPr="00983CED">
              <w:rPr>
                <w:lang w:val="sr-Cyrl-CS"/>
              </w:rPr>
              <w:t>Ziehl</w:t>
            </w:r>
            <w:proofErr w:type="spellEnd"/>
            <w:r w:rsidRPr="00983CED">
              <w:rPr>
                <w:lang w:val="sr-Cyrl-CS"/>
              </w:rPr>
              <w:t>-</w:t>
            </w:r>
            <w:r>
              <w:rPr>
                <w:lang w:val="en-US"/>
              </w:rPr>
              <w:t>N</w:t>
            </w:r>
            <w:proofErr w:type="spellStart"/>
            <w:r w:rsidRPr="00983CED">
              <w:rPr>
                <w:lang w:val="sr-Cyrl-CS"/>
              </w:rPr>
              <w:t>eelsen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staining</w:t>
            </w:r>
            <w:proofErr w:type="spellEnd"/>
            <w:r w:rsidRPr="00983CED">
              <w:rPr>
                <w:lang w:val="sr-Cyrl-CS"/>
              </w:rPr>
              <w:t>.</w:t>
            </w:r>
          </w:p>
        </w:tc>
      </w:tr>
    </w:tbl>
    <w:p w14:paraId="4975170E" w14:textId="77777777" w:rsidR="00E761D0" w:rsidRDefault="00E761D0" w:rsidP="0003406A">
      <w:pPr>
        <w:jc w:val="center"/>
        <w:rPr>
          <w:caps/>
          <w:color w:val="000000"/>
          <w:sz w:val="24"/>
          <w:lang w:val="sr-Cyrl-CS"/>
        </w:rPr>
      </w:pPr>
    </w:p>
    <w:p w14:paraId="164CE8E1" w14:textId="73E523F0" w:rsidR="00983CED" w:rsidRDefault="00983CED" w:rsidP="00E741B1">
      <w:pPr>
        <w:jc w:val="center"/>
        <w:rPr>
          <w:b/>
          <w:caps/>
          <w:color w:val="000000"/>
          <w:sz w:val="24"/>
          <w:lang w:val="en-US"/>
        </w:rPr>
      </w:pPr>
      <w:r w:rsidRPr="0003406A">
        <w:rPr>
          <w:caps/>
          <w:color w:val="000000"/>
          <w:sz w:val="24"/>
        </w:rPr>
        <w:t xml:space="preserve"> UNIT 7 (WEEK SEVEN):  </w:t>
      </w:r>
      <w:r w:rsidRPr="00AD66A9">
        <w:rPr>
          <w:b/>
          <w:caps/>
          <w:color w:val="000000"/>
          <w:sz w:val="24"/>
        </w:rPr>
        <w:t xml:space="preserve"> </w:t>
      </w:r>
      <w:r w:rsidRPr="00983CED">
        <w:rPr>
          <w:b/>
          <w:caps/>
          <w:color w:val="000000"/>
          <w:sz w:val="24"/>
        </w:rPr>
        <w:t xml:space="preserve">PATHOGENS RESPONSIBLE FOR </w:t>
      </w:r>
      <w:r w:rsidRPr="00AD66A9">
        <w:rPr>
          <w:b/>
          <w:caps/>
          <w:color w:val="000000"/>
          <w:sz w:val="24"/>
        </w:rPr>
        <w:t xml:space="preserve">zoonoses and sexually transmitted diseases. Spiral and obligate intracellular bacteria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0C335559" w14:textId="77777777" w:rsidTr="009C5ED9">
        <w:tc>
          <w:tcPr>
            <w:tcW w:w="4508" w:type="dxa"/>
          </w:tcPr>
          <w:p w14:paraId="3E85F079" w14:textId="591A505D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18839D39" w14:textId="77CCEC0C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03406A" w:rsidRPr="007B4459" w14:paraId="362F46BB" w14:textId="77777777" w:rsidTr="0003406A">
        <w:tc>
          <w:tcPr>
            <w:tcW w:w="4508" w:type="dxa"/>
            <w:vAlign w:val="center"/>
          </w:tcPr>
          <w:p w14:paraId="285DEF4E" w14:textId="4B09495B" w:rsidR="0003406A" w:rsidRPr="00852747" w:rsidRDefault="00852747" w:rsidP="0003406A">
            <w:pPr>
              <w:jc w:val="both"/>
              <w:rPr>
                <w:lang w:val="en-US"/>
              </w:rPr>
            </w:pPr>
            <w:r w:rsidRPr="00852747">
              <w:rPr>
                <w:lang w:val="ru-RU"/>
              </w:rPr>
              <w:t xml:space="preserve">Intracellular </w:t>
            </w:r>
            <w:r>
              <w:rPr>
                <w:lang w:val="en-US"/>
              </w:rPr>
              <w:t>b</w:t>
            </w:r>
            <w:r w:rsidRPr="00852747">
              <w:rPr>
                <w:lang w:val="ru-RU"/>
              </w:rPr>
              <w:t xml:space="preserve">acteria: </w:t>
            </w:r>
            <w:r w:rsidRPr="00852747">
              <w:rPr>
                <w:i/>
                <w:iCs/>
                <w:lang w:val="ru-RU"/>
              </w:rPr>
              <w:t xml:space="preserve">Rickettsia, Coxiella, Bartonella. </w:t>
            </w:r>
            <w:r w:rsidRPr="00852747">
              <w:rPr>
                <w:lang w:val="ru-RU"/>
              </w:rPr>
              <w:t xml:space="preserve">Spiral </w:t>
            </w:r>
            <w:r>
              <w:rPr>
                <w:lang w:val="en-US"/>
              </w:rPr>
              <w:t>b</w:t>
            </w:r>
            <w:r w:rsidRPr="00852747">
              <w:rPr>
                <w:lang w:val="ru-RU"/>
              </w:rPr>
              <w:t>acteria</w:t>
            </w:r>
            <w:r w:rsidRPr="00852747">
              <w:rPr>
                <w:i/>
                <w:iCs/>
                <w:lang w:val="ru-RU"/>
              </w:rPr>
              <w:t>: Borrelia, Leptospira.</w:t>
            </w:r>
            <w:r w:rsidRPr="00852747">
              <w:rPr>
                <w:lang w:val="ru-RU"/>
              </w:rPr>
              <w:t xml:space="preserve"> Enterobacteria: </w:t>
            </w:r>
            <w:r w:rsidRPr="00852747">
              <w:rPr>
                <w:i/>
                <w:iCs/>
                <w:lang w:val="ru-RU"/>
              </w:rPr>
              <w:t>Yersinia pestis</w:t>
            </w:r>
            <w:r w:rsidRPr="00852747">
              <w:rPr>
                <w:lang w:val="ru-RU"/>
              </w:rPr>
              <w:t xml:space="preserve">. Pathogens responsible for </w:t>
            </w:r>
            <w:r>
              <w:rPr>
                <w:lang w:val="en-US"/>
              </w:rPr>
              <w:t>s</w:t>
            </w:r>
            <w:r w:rsidRPr="00852747">
              <w:rPr>
                <w:lang w:val="ru-RU"/>
              </w:rPr>
              <w:t xml:space="preserve">exually </w:t>
            </w:r>
            <w:r>
              <w:rPr>
                <w:lang w:val="en-US"/>
              </w:rPr>
              <w:t>t</w:t>
            </w:r>
            <w:r w:rsidRPr="00852747">
              <w:rPr>
                <w:lang w:val="ru-RU"/>
              </w:rPr>
              <w:t xml:space="preserve">ransmitted </w:t>
            </w:r>
            <w:r>
              <w:rPr>
                <w:lang w:val="en-US"/>
              </w:rPr>
              <w:t>d</w:t>
            </w:r>
            <w:r w:rsidRPr="00852747">
              <w:rPr>
                <w:lang w:val="ru-RU"/>
              </w:rPr>
              <w:t xml:space="preserve">iseases. Spiral </w:t>
            </w:r>
            <w:r>
              <w:rPr>
                <w:lang w:val="en-US"/>
              </w:rPr>
              <w:t>b</w:t>
            </w:r>
            <w:r w:rsidRPr="00852747">
              <w:rPr>
                <w:lang w:val="ru-RU"/>
              </w:rPr>
              <w:t xml:space="preserve">acteria: </w:t>
            </w:r>
            <w:r w:rsidRPr="00852747">
              <w:rPr>
                <w:i/>
                <w:iCs/>
                <w:lang w:val="ru-RU"/>
              </w:rPr>
              <w:t>Treponema pallidum</w:t>
            </w:r>
            <w:r w:rsidRPr="00852747">
              <w:rPr>
                <w:lang w:val="ru-RU"/>
              </w:rPr>
              <w:t xml:space="preserve">. Obligate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852747">
              <w:rPr>
                <w:lang w:val="ru-RU"/>
              </w:rPr>
              <w:t xml:space="preserve">ntracellular </w:t>
            </w:r>
            <w:r>
              <w:rPr>
                <w:lang w:val="en-US"/>
              </w:rPr>
              <w:t>b</w:t>
            </w:r>
            <w:r w:rsidRPr="00852747">
              <w:rPr>
                <w:lang w:val="ru-RU"/>
              </w:rPr>
              <w:t xml:space="preserve">acteria: </w:t>
            </w:r>
            <w:r w:rsidRPr="00852747">
              <w:rPr>
                <w:i/>
                <w:iCs/>
                <w:lang w:val="ru-RU"/>
              </w:rPr>
              <w:t>Chlamydia</w:t>
            </w:r>
            <w:r w:rsidRPr="00852747">
              <w:rPr>
                <w:lang w:val="ru-RU"/>
              </w:rPr>
              <w:t xml:space="preserve">. Bacteria lacking a cell wall: </w:t>
            </w:r>
            <w:r w:rsidRPr="00852747">
              <w:rPr>
                <w:i/>
                <w:iCs/>
                <w:lang w:val="ru-RU"/>
              </w:rPr>
              <w:t>Mycoplasma</w:t>
            </w:r>
            <w:r w:rsidRPr="00852747">
              <w:rPr>
                <w:lang w:val="ru-RU"/>
              </w:rPr>
              <w:t xml:space="preserve"> and </w:t>
            </w:r>
            <w:r w:rsidRPr="00852747">
              <w:rPr>
                <w:i/>
                <w:iCs/>
                <w:lang w:val="ru-RU"/>
              </w:rPr>
              <w:t>Ureaplasma</w:t>
            </w:r>
            <w:r w:rsidRPr="00852747">
              <w:rPr>
                <w:lang w:val="ru-RU"/>
              </w:rPr>
              <w:t xml:space="preserve">. Other </w:t>
            </w:r>
            <w:r>
              <w:rPr>
                <w:lang w:val="en-US"/>
              </w:rPr>
              <w:t>b</w:t>
            </w:r>
            <w:r w:rsidRPr="00852747">
              <w:rPr>
                <w:lang w:val="ru-RU"/>
              </w:rPr>
              <w:t xml:space="preserve">acteria: </w:t>
            </w:r>
            <w:r w:rsidRPr="00852747">
              <w:rPr>
                <w:i/>
                <w:iCs/>
                <w:lang w:val="ru-RU"/>
              </w:rPr>
              <w:t>Gardnerella</w:t>
            </w:r>
            <w:r w:rsidRPr="00852747">
              <w:rPr>
                <w:lang w:val="ru-RU"/>
              </w:rPr>
              <w:t xml:space="preserve"> </w:t>
            </w:r>
            <w:r w:rsidRPr="00852747">
              <w:rPr>
                <w:i/>
                <w:iCs/>
                <w:lang w:val="ru-RU"/>
              </w:rPr>
              <w:t>vaginalis</w:t>
            </w:r>
            <w:r w:rsidRPr="00852747">
              <w:rPr>
                <w:lang w:val="ru-RU"/>
              </w:rPr>
              <w:t xml:space="preserve">, </w:t>
            </w:r>
            <w:r w:rsidRPr="00852747">
              <w:rPr>
                <w:i/>
                <w:iCs/>
                <w:lang w:val="ru-RU"/>
              </w:rPr>
              <w:t>Haemophilus</w:t>
            </w:r>
            <w:r w:rsidRPr="00852747">
              <w:rPr>
                <w:lang w:val="ru-RU"/>
              </w:rPr>
              <w:t xml:space="preserve"> </w:t>
            </w:r>
            <w:r w:rsidRPr="00852747">
              <w:rPr>
                <w:i/>
                <w:iCs/>
                <w:lang w:val="ru-RU"/>
              </w:rPr>
              <w:t>ducreyi</w:t>
            </w:r>
            <w:r w:rsidRPr="00852747">
              <w:rPr>
                <w:lang w:val="ru-RU"/>
              </w:rPr>
              <w:t>.</w:t>
            </w:r>
          </w:p>
          <w:p w14:paraId="36B2511D" w14:textId="77777777" w:rsidR="0003406A" w:rsidRPr="007B4459" w:rsidRDefault="0003406A" w:rsidP="0003406A">
            <w:pPr>
              <w:jc w:val="both"/>
              <w:rPr>
                <w:rFonts w:cs="Times New Roman"/>
                <w:lang w:val="sr-Cyrl-RS"/>
              </w:rPr>
            </w:pPr>
          </w:p>
        </w:tc>
        <w:tc>
          <w:tcPr>
            <w:tcW w:w="4508" w:type="dxa"/>
            <w:vAlign w:val="center"/>
          </w:tcPr>
          <w:p w14:paraId="01F455D0" w14:textId="6EB572D2" w:rsidR="0003406A" w:rsidRPr="001F50C2" w:rsidRDefault="00852747" w:rsidP="0003406A">
            <w:pPr>
              <w:jc w:val="both"/>
              <w:rPr>
                <w:lang w:val="sr-Cyrl-CS"/>
              </w:rPr>
            </w:pPr>
            <w:r w:rsidRPr="00852747">
              <w:rPr>
                <w:lang w:val="ru-RU"/>
              </w:rPr>
              <w:t>Immunological approach in diagnosing infectious diseases: ELISA and western blot. Diagnosis and prevention of bacterial zoonoses and sexually transmitted infections.</w:t>
            </w:r>
          </w:p>
          <w:p w14:paraId="158CC4D6" w14:textId="77777777" w:rsidR="0003406A" w:rsidRPr="001F50C2" w:rsidRDefault="0003406A" w:rsidP="0003406A">
            <w:pPr>
              <w:jc w:val="both"/>
              <w:rPr>
                <w:lang w:val="sr-Cyrl-CS"/>
              </w:rPr>
            </w:pPr>
          </w:p>
          <w:p w14:paraId="54680907" w14:textId="77777777" w:rsidR="0003406A" w:rsidRPr="007B4459" w:rsidRDefault="0003406A" w:rsidP="0003406A">
            <w:pPr>
              <w:jc w:val="both"/>
              <w:rPr>
                <w:rFonts w:cs="Times New Roman"/>
                <w:lang w:val="sr-Cyrl-RS"/>
              </w:rPr>
            </w:pPr>
          </w:p>
        </w:tc>
      </w:tr>
    </w:tbl>
    <w:p w14:paraId="4EB95112" w14:textId="77777777" w:rsidR="0003406A" w:rsidRPr="0003406A" w:rsidRDefault="0003406A" w:rsidP="0003406A">
      <w:pPr>
        <w:jc w:val="center"/>
        <w:rPr>
          <w:caps/>
          <w:color w:val="000000"/>
          <w:sz w:val="24"/>
          <w:lang w:val="sr-Cyrl-CS"/>
        </w:rPr>
      </w:pPr>
    </w:p>
    <w:p w14:paraId="3667F0E9" w14:textId="77777777" w:rsidR="0003406A" w:rsidRDefault="0003406A" w:rsidP="007B4459">
      <w:pPr>
        <w:jc w:val="center"/>
        <w:rPr>
          <w:rFonts w:cs="Times New Roman"/>
          <w:sz w:val="28"/>
          <w:lang w:val="en-US"/>
        </w:rPr>
      </w:pPr>
    </w:p>
    <w:p w14:paraId="7F0363A1" w14:textId="77777777" w:rsidR="00852747" w:rsidRPr="00852747" w:rsidRDefault="00852747" w:rsidP="007B4459">
      <w:pPr>
        <w:jc w:val="center"/>
        <w:rPr>
          <w:rFonts w:cs="Times New Roman"/>
          <w:sz w:val="28"/>
          <w:lang w:val="en-US"/>
        </w:rPr>
      </w:pPr>
    </w:p>
    <w:p w14:paraId="205706D9" w14:textId="77777777" w:rsidR="008E7D26" w:rsidRDefault="008E7D26" w:rsidP="007B4459">
      <w:pPr>
        <w:jc w:val="center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00C63C57" w14:textId="77777777" w:rsidR="00852747" w:rsidRPr="00AD66A9" w:rsidRDefault="00852747" w:rsidP="00B4743D">
      <w:pPr>
        <w:jc w:val="center"/>
        <w:rPr>
          <w:b/>
          <w:bCs/>
          <w:color w:val="000000"/>
          <w:sz w:val="28"/>
          <w:szCs w:val="28"/>
          <w:u w:val="single"/>
          <w:lang w:val="sr-Cyrl-CS"/>
        </w:rPr>
      </w:pPr>
      <w:r w:rsidRPr="00AD66A9">
        <w:rPr>
          <w:b/>
          <w:bCs/>
          <w:color w:val="000000"/>
          <w:sz w:val="28"/>
          <w:szCs w:val="28"/>
          <w:u w:val="single"/>
        </w:rPr>
        <w:lastRenderedPageBreak/>
        <w:t>SECOND MODULE: VIROLOGY</w:t>
      </w:r>
    </w:p>
    <w:p w14:paraId="17DE3964" w14:textId="77777777" w:rsidR="00FF1E13" w:rsidRPr="005C0D99" w:rsidRDefault="00FF1E13" w:rsidP="007B4459">
      <w:pPr>
        <w:jc w:val="center"/>
        <w:rPr>
          <w:color w:val="000000"/>
          <w:sz w:val="28"/>
          <w:szCs w:val="28"/>
          <w:u w:val="single"/>
          <w:lang w:val="sr-Cyrl-CS"/>
        </w:rPr>
      </w:pPr>
    </w:p>
    <w:p w14:paraId="5879056A" w14:textId="470F2923" w:rsidR="00852747" w:rsidRDefault="00852747" w:rsidP="00AC2553">
      <w:pPr>
        <w:jc w:val="center"/>
        <w:rPr>
          <w:b/>
          <w:caps/>
          <w:sz w:val="24"/>
          <w:lang w:val="en-US"/>
        </w:rPr>
      </w:pPr>
      <w:r w:rsidRPr="00FF1E13">
        <w:rPr>
          <w:caps/>
          <w:sz w:val="24"/>
        </w:rPr>
        <w:t xml:space="preserve"> UNIT 8 (WEEK EIGHT):  </w:t>
      </w:r>
      <w:r w:rsidRPr="00AD66A9">
        <w:rPr>
          <w:b/>
          <w:caps/>
          <w:sz w:val="24"/>
        </w:rPr>
        <w:t xml:space="preserve"> </w:t>
      </w:r>
      <w:r>
        <w:rPr>
          <w:b/>
          <w:caps/>
          <w:sz w:val="24"/>
        </w:rPr>
        <w:t xml:space="preserve">Basics of the </w:t>
      </w:r>
      <w:r w:rsidRPr="00AD66A9">
        <w:rPr>
          <w:b/>
          <w:caps/>
          <w:sz w:val="24"/>
        </w:rPr>
        <w:t xml:space="preserve">Virology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7FDD4F42" w14:textId="77777777" w:rsidTr="00B11239">
        <w:tc>
          <w:tcPr>
            <w:tcW w:w="4508" w:type="dxa"/>
          </w:tcPr>
          <w:p w14:paraId="7DD56143" w14:textId="58F14361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1090035A" w14:textId="0C0C1AC1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FF1E13" w:rsidRPr="007B4459" w14:paraId="52959519" w14:textId="77777777" w:rsidTr="003F640C">
        <w:tc>
          <w:tcPr>
            <w:tcW w:w="4508" w:type="dxa"/>
            <w:vAlign w:val="center"/>
          </w:tcPr>
          <w:p w14:paraId="6836A6B0" w14:textId="533C11AF" w:rsidR="00FF1E13" w:rsidRPr="003F640C" w:rsidRDefault="00852747" w:rsidP="003F640C">
            <w:pPr>
              <w:jc w:val="both"/>
              <w:rPr>
                <w:bCs/>
                <w:lang w:val="ru-RU"/>
              </w:rPr>
            </w:pPr>
            <w:r w:rsidRPr="001F50C2">
              <w:rPr>
                <w:bCs/>
              </w:rPr>
              <w:t xml:space="preserve">Taxonomy and classification of viruses. The structure of the virus. Viral genome. Replication of the virus.  genetics of the virus. The relationship between the virus and the host cell. </w:t>
            </w:r>
            <w:proofErr w:type="spellStart"/>
            <w:r w:rsidRPr="001F50C2">
              <w:rPr>
                <w:bCs/>
              </w:rPr>
              <w:t>Tumor</w:t>
            </w:r>
            <w:proofErr w:type="spellEnd"/>
            <w:r w:rsidRPr="001F50C2">
              <w:rPr>
                <w:bCs/>
              </w:rPr>
              <w:t xml:space="preserve"> viruses.</w:t>
            </w:r>
          </w:p>
        </w:tc>
        <w:tc>
          <w:tcPr>
            <w:tcW w:w="4508" w:type="dxa"/>
            <w:vAlign w:val="center"/>
          </w:tcPr>
          <w:p w14:paraId="13A596C4" w14:textId="1ED61D48" w:rsidR="00FF1E13" w:rsidRPr="003F640C" w:rsidRDefault="00852747" w:rsidP="003F640C">
            <w:pPr>
              <w:jc w:val="both"/>
              <w:rPr>
                <w:bCs/>
                <w:lang w:val="ru-RU"/>
              </w:rPr>
            </w:pPr>
            <w:r w:rsidRPr="001F50C2">
              <w:rPr>
                <w:bCs/>
              </w:rPr>
              <w:t>Antiviral drugs. The mechanism of action of antiviral drugs. Interferons.</w:t>
            </w:r>
          </w:p>
        </w:tc>
      </w:tr>
    </w:tbl>
    <w:p w14:paraId="4F85CD40" w14:textId="77777777" w:rsidR="005E07FD" w:rsidRDefault="005E07FD" w:rsidP="005E07FD">
      <w:pPr>
        <w:jc w:val="both"/>
        <w:rPr>
          <w:lang w:val="sr-Cyrl-CS"/>
        </w:rPr>
      </w:pPr>
    </w:p>
    <w:p w14:paraId="4A39A8B2" w14:textId="77777777" w:rsidR="00852747" w:rsidRDefault="00852747" w:rsidP="00A3154A">
      <w:pPr>
        <w:jc w:val="center"/>
        <w:rPr>
          <w:b/>
          <w:caps/>
          <w:sz w:val="24"/>
          <w:lang w:val="en-US"/>
        </w:rPr>
      </w:pPr>
      <w:r w:rsidRPr="005E07FD">
        <w:rPr>
          <w:caps/>
          <w:sz w:val="24"/>
        </w:rPr>
        <w:t xml:space="preserve"> UNIT 9 (WEEK NINE):  </w:t>
      </w:r>
      <w:r w:rsidRPr="00AD66A9">
        <w:rPr>
          <w:b/>
          <w:caps/>
          <w:sz w:val="24"/>
        </w:rPr>
        <w:t xml:space="preserve"> Viruses important for the development of infections of the central nervous system and respiratory tract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26074BCC" w14:textId="77777777" w:rsidTr="009C5ED9">
        <w:tc>
          <w:tcPr>
            <w:tcW w:w="4508" w:type="dxa"/>
          </w:tcPr>
          <w:p w14:paraId="7D771185" w14:textId="409B6B6B" w:rsidR="008E7D26" w:rsidRPr="00AD66A9" w:rsidRDefault="008E7D26" w:rsidP="008E7D26">
            <w:pPr>
              <w:jc w:val="center"/>
              <w:rPr>
                <w:rFonts w:cs="Times New Roman"/>
                <w:b/>
                <w:bCs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722F922A" w14:textId="73ED243D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5E07FD" w:rsidRPr="00A72FBC" w14:paraId="48FFB357" w14:textId="77777777" w:rsidTr="005E07FD">
        <w:tc>
          <w:tcPr>
            <w:tcW w:w="4508" w:type="dxa"/>
            <w:vAlign w:val="center"/>
          </w:tcPr>
          <w:p w14:paraId="00F39260" w14:textId="77777777" w:rsidR="005E07FD" w:rsidRPr="005511B8" w:rsidRDefault="005E07FD" w:rsidP="005E07FD">
            <w:pPr>
              <w:jc w:val="both"/>
              <w:rPr>
                <w:bCs/>
                <w:lang w:val="sr-Cyrl-CS"/>
              </w:rPr>
            </w:pPr>
            <w:proofErr w:type="spellStart"/>
            <w:r w:rsidRPr="001F50C2">
              <w:rPr>
                <w:i/>
                <w:iCs/>
                <w:lang w:val="sr-Cyrl-CS"/>
              </w:rPr>
              <w:t>Picornaviridae</w:t>
            </w:r>
            <w:proofErr w:type="spellEnd"/>
            <w:r w:rsidRPr="001F50C2">
              <w:rPr>
                <w:i/>
                <w:iCs/>
                <w:lang w:val="sr-Cyrl-CS"/>
              </w:rPr>
              <w:t xml:space="preserve">: </w:t>
            </w:r>
            <w:r w:rsidRPr="001F50C2">
              <w:rPr>
                <w:i/>
                <w:iCs/>
                <w:lang w:val="pt-BR"/>
              </w:rPr>
              <w:t>Enterovirus</w:t>
            </w:r>
            <w:r w:rsidRPr="001F50C2">
              <w:rPr>
                <w:i/>
                <w:iCs/>
                <w:lang w:val="sr-Cyrl-CS"/>
              </w:rPr>
              <w:t xml:space="preserve"> (</w:t>
            </w:r>
            <w:r w:rsidRPr="001F50C2">
              <w:rPr>
                <w:i/>
                <w:iCs/>
                <w:lang w:val="pt-BR"/>
              </w:rPr>
              <w:t>Poliovirus</w:t>
            </w:r>
            <w:r w:rsidRPr="001F50C2">
              <w:rPr>
                <w:i/>
                <w:iCs/>
                <w:lang w:val="sr-Cyrl-CS"/>
              </w:rPr>
              <w:t xml:space="preserve">, </w:t>
            </w:r>
            <w:r w:rsidRPr="001F50C2">
              <w:rPr>
                <w:i/>
                <w:iCs/>
                <w:lang w:val="pt-BR"/>
              </w:rPr>
              <w:t>Coxackievirus</w:t>
            </w:r>
            <w:r w:rsidRPr="001F50C2">
              <w:rPr>
                <w:i/>
                <w:iCs/>
                <w:lang w:val="sr-Cyrl-CS"/>
              </w:rPr>
              <w:t xml:space="preserve">, </w:t>
            </w:r>
            <w:r w:rsidRPr="001F50C2">
              <w:rPr>
                <w:i/>
                <w:iCs/>
                <w:lang w:val="pt-BR"/>
              </w:rPr>
              <w:t>Echovirus</w:t>
            </w:r>
            <w:r w:rsidRPr="001F50C2">
              <w:rPr>
                <w:i/>
                <w:iCs/>
                <w:lang w:val="sr-Cyrl-CS"/>
              </w:rPr>
              <w:t xml:space="preserve">), </w:t>
            </w:r>
            <w:proofErr w:type="spellStart"/>
            <w:r w:rsidRPr="001F50C2">
              <w:rPr>
                <w:i/>
                <w:iCs/>
                <w:lang w:val="sr-Cyrl-CS"/>
              </w:rPr>
              <w:t>Rhinovirus</w:t>
            </w:r>
            <w:proofErr w:type="spellEnd"/>
            <w:r w:rsidRPr="001F50C2">
              <w:rPr>
                <w:i/>
                <w:iCs/>
                <w:lang w:val="sr-Cyrl-CS"/>
              </w:rPr>
              <w:t xml:space="preserve">. </w:t>
            </w:r>
            <w:r w:rsidRPr="001F50C2">
              <w:rPr>
                <w:i/>
                <w:iCs/>
              </w:rPr>
              <w:t>Orthomyxoviridae</w:t>
            </w:r>
            <w:r w:rsidRPr="001F50C2">
              <w:rPr>
                <w:lang w:val="sr-Cyrl-CS"/>
              </w:rPr>
              <w:t xml:space="preserve">: </w:t>
            </w:r>
            <w:r w:rsidRPr="001F50C2">
              <w:rPr>
                <w:i/>
                <w:iCs/>
              </w:rPr>
              <w:t>Influenza</w:t>
            </w:r>
            <w:r w:rsidRPr="001F50C2">
              <w:rPr>
                <w:i/>
                <w:iCs/>
                <w:lang w:val="sr-Cyrl-CS"/>
              </w:rPr>
              <w:t xml:space="preserve"> </w:t>
            </w:r>
            <w:r w:rsidRPr="001F50C2">
              <w:rPr>
                <w:i/>
                <w:iCs/>
              </w:rPr>
              <w:t>virus</w:t>
            </w:r>
            <w:r w:rsidRPr="001F50C2">
              <w:rPr>
                <w:i/>
                <w:iCs/>
                <w:lang w:val="sr-Cyrl-CS"/>
              </w:rPr>
              <w:t xml:space="preserve">. </w:t>
            </w:r>
            <w:proofErr w:type="spellStart"/>
            <w:r w:rsidRPr="001F50C2">
              <w:rPr>
                <w:i/>
                <w:iCs/>
              </w:rPr>
              <w:t>Paramyxoviridae</w:t>
            </w:r>
            <w:proofErr w:type="spellEnd"/>
            <w:r w:rsidRPr="001F50C2">
              <w:rPr>
                <w:i/>
                <w:iCs/>
                <w:lang w:val="sr-Cyrl-CS"/>
              </w:rPr>
              <w:t xml:space="preserve">: </w:t>
            </w:r>
            <w:r w:rsidRPr="001F50C2">
              <w:rPr>
                <w:i/>
                <w:iCs/>
              </w:rPr>
              <w:t>Mumps</w:t>
            </w:r>
            <w:r w:rsidRPr="001F50C2">
              <w:rPr>
                <w:i/>
                <w:iCs/>
                <w:lang w:val="sr-Cyrl-CS"/>
              </w:rPr>
              <w:t xml:space="preserve"> </w:t>
            </w:r>
            <w:r w:rsidRPr="001F50C2">
              <w:rPr>
                <w:i/>
                <w:iCs/>
              </w:rPr>
              <w:t>virus</w:t>
            </w:r>
            <w:r w:rsidRPr="001F50C2">
              <w:rPr>
                <w:i/>
                <w:iCs/>
                <w:lang w:val="sr-Cyrl-CS"/>
              </w:rPr>
              <w:t xml:space="preserve">, </w:t>
            </w:r>
            <w:r w:rsidRPr="001F50C2">
              <w:rPr>
                <w:i/>
                <w:iCs/>
              </w:rPr>
              <w:t>Parainfluenza</w:t>
            </w:r>
            <w:r w:rsidRPr="001F50C2">
              <w:rPr>
                <w:i/>
                <w:iCs/>
                <w:lang w:val="sr-Cyrl-CS"/>
              </w:rPr>
              <w:t xml:space="preserve"> </w:t>
            </w:r>
            <w:r w:rsidRPr="001F50C2">
              <w:rPr>
                <w:i/>
                <w:iCs/>
              </w:rPr>
              <w:t>virus</w:t>
            </w:r>
            <w:r w:rsidRPr="001F50C2">
              <w:rPr>
                <w:i/>
                <w:iCs/>
                <w:lang w:val="sr-Cyrl-CS"/>
              </w:rPr>
              <w:t xml:space="preserve">, </w:t>
            </w:r>
            <w:r w:rsidRPr="001F50C2">
              <w:rPr>
                <w:i/>
                <w:iCs/>
              </w:rPr>
              <w:t>Respiratory</w:t>
            </w:r>
            <w:r w:rsidRPr="001F50C2">
              <w:rPr>
                <w:i/>
                <w:iCs/>
                <w:lang w:val="sr-Cyrl-CS"/>
              </w:rPr>
              <w:t xml:space="preserve"> </w:t>
            </w:r>
            <w:r w:rsidRPr="001F50C2">
              <w:rPr>
                <w:i/>
                <w:iCs/>
              </w:rPr>
              <w:t>syncytial</w:t>
            </w:r>
            <w:r w:rsidRPr="001F50C2">
              <w:rPr>
                <w:i/>
                <w:iCs/>
                <w:lang w:val="sr-Cyrl-CS"/>
              </w:rPr>
              <w:t xml:space="preserve"> </w:t>
            </w:r>
            <w:r w:rsidRPr="001F50C2">
              <w:rPr>
                <w:i/>
                <w:iCs/>
              </w:rPr>
              <w:t>virus</w:t>
            </w:r>
            <w:r w:rsidRPr="001F50C2">
              <w:rPr>
                <w:i/>
                <w:iCs/>
                <w:lang w:val="sr-Cyrl-CS"/>
              </w:rPr>
              <w:t xml:space="preserve">. </w:t>
            </w:r>
            <w:proofErr w:type="spellStart"/>
            <w:r w:rsidRPr="001F50C2">
              <w:rPr>
                <w:i/>
                <w:iCs/>
              </w:rPr>
              <w:t>Coronaviridae</w:t>
            </w:r>
            <w:proofErr w:type="spellEnd"/>
            <w:r w:rsidRPr="001F50C2">
              <w:rPr>
                <w:lang w:val="sr-Cyrl-CS"/>
              </w:rPr>
              <w:t xml:space="preserve">: </w:t>
            </w:r>
            <w:r w:rsidRPr="001F50C2">
              <w:t>MERS</w:t>
            </w:r>
            <w:r w:rsidRPr="001F50C2">
              <w:rPr>
                <w:lang w:val="sr-Cyrl-CS"/>
              </w:rPr>
              <w:t>-</w:t>
            </w:r>
            <w:proofErr w:type="spellStart"/>
            <w:r w:rsidRPr="001F50C2">
              <w:t>CoV</w:t>
            </w:r>
            <w:proofErr w:type="spellEnd"/>
            <w:r w:rsidRPr="001F50C2">
              <w:rPr>
                <w:lang w:val="sr-Cyrl-CS"/>
              </w:rPr>
              <w:t xml:space="preserve">, </w:t>
            </w:r>
            <w:r w:rsidRPr="001F50C2">
              <w:t>SARS</w:t>
            </w:r>
            <w:r w:rsidRPr="001F50C2">
              <w:rPr>
                <w:lang w:val="sr-Cyrl-CS"/>
              </w:rPr>
              <w:t>-</w:t>
            </w:r>
            <w:proofErr w:type="spellStart"/>
            <w:r w:rsidRPr="001F50C2">
              <w:t>CoV</w:t>
            </w:r>
            <w:proofErr w:type="spellEnd"/>
            <w:r w:rsidRPr="001F50C2">
              <w:rPr>
                <w:lang w:val="sr-Cyrl-CS"/>
              </w:rPr>
              <w:t xml:space="preserve">, </w:t>
            </w:r>
            <w:r w:rsidRPr="001F50C2">
              <w:t>SARS</w:t>
            </w:r>
            <w:r w:rsidRPr="001F50C2">
              <w:rPr>
                <w:lang w:val="sr-Cyrl-CS"/>
              </w:rPr>
              <w:t>-</w:t>
            </w:r>
            <w:proofErr w:type="spellStart"/>
            <w:r w:rsidRPr="001F50C2">
              <w:t>CoV</w:t>
            </w:r>
            <w:proofErr w:type="spellEnd"/>
            <w:r w:rsidRPr="001F50C2">
              <w:rPr>
                <w:lang w:val="sr-Cyrl-CS"/>
              </w:rPr>
              <w:t>-2.</w:t>
            </w:r>
          </w:p>
        </w:tc>
        <w:tc>
          <w:tcPr>
            <w:tcW w:w="4508" w:type="dxa"/>
            <w:vAlign w:val="center"/>
          </w:tcPr>
          <w:p w14:paraId="4D049D39" w14:textId="3573B93C" w:rsidR="00852747" w:rsidRPr="001F50C2" w:rsidRDefault="00852747" w:rsidP="00C32ABF">
            <w:pPr>
              <w:jc w:val="both"/>
              <w:rPr>
                <w:bCs/>
                <w:lang w:val="ru-RU"/>
              </w:rPr>
            </w:pPr>
            <w:r w:rsidRPr="001F50C2">
              <w:rPr>
                <w:bCs/>
              </w:rPr>
              <w:t xml:space="preserve"> Molecular-biological approach in the diagnosis of infectious diseases. Polymer</w:t>
            </w:r>
            <w:r>
              <w:rPr>
                <w:bCs/>
              </w:rPr>
              <w:t>ase</w:t>
            </w:r>
            <w:r w:rsidRPr="001F50C2">
              <w:rPr>
                <w:bCs/>
              </w:rPr>
              <w:t xml:space="preserve"> chain reaction. Sequencing. Diagnosis and prevention of CNS and </w:t>
            </w:r>
            <w:r w:rsidRPr="001F50C2">
              <w:t xml:space="preserve">  respiratory viral infections. </w:t>
            </w:r>
          </w:p>
          <w:p w14:paraId="7A708087" w14:textId="77777777" w:rsidR="005E07FD" w:rsidRPr="007B4459" w:rsidRDefault="005E07FD" w:rsidP="005E07FD">
            <w:pPr>
              <w:jc w:val="both"/>
              <w:rPr>
                <w:rFonts w:cs="Times New Roman"/>
                <w:lang w:val="sr-Cyrl-RS"/>
              </w:rPr>
            </w:pPr>
          </w:p>
        </w:tc>
      </w:tr>
    </w:tbl>
    <w:p w14:paraId="53911D14" w14:textId="77777777" w:rsidR="008E7D26" w:rsidRDefault="008E7D26" w:rsidP="005511B8">
      <w:pPr>
        <w:jc w:val="center"/>
        <w:rPr>
          <w:caps/>
          <w:sz w:val="24"/>
          <w:szCs w:val="24"/>
          <w:lang w:val="en-US"/>
        </w:rPr>
      </w:pPr>
    </w:p>
    <w:p w14:paraId="51E421E8" w14:textId="77777777" w:rsidR="00852747" w:rsidRDefault="00852747" w:rsidP="00A61644">
      <w:pPr>
        <w:jc w:val="center"/>
        <w:rPr>
          <w:b/>
          <w:caps/>
          <w:sz w:val="24"/>
          <w:szCs w:val="24"/>
          <w:lang w:val="en-US"/>
        </w:rPr>
      </w:pPr>
      <w:r w:rsidRPr="00463AED">
        <w:rPr>
          <w:caps/>
          <w:sz w:val="24"/>
          <w:szCs w:val="24"/>
        </w:rPr>
        <w:t xml:space="preserve"> UNIT 10 (WEEK TEN):  </w:t>
      </w:r>
      <w:r w:rsidRPr="00AD66A9">
        <w:rPr>
          <w:b/>
          <w:caps/>
          <w:sz w:val="24"/>
          <w:szCs w:val="24"/>
        </w:rPr>
        <w:t xml:space="preserve"> Viruses important for the development of diarrhoeal syndrome arboviruses, zoonoses and oncogenic viruses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6A19BC51" w14:textId="77777777" w:rsidTr="009C5ED9">
        <w:tc>
          <w:tcPr>
            <w:tcW w:w="4508" w:type="dxa"/>
          </w:tcPr>
          <w:p w14:paraId="71924362" w14:textId="28AE6106" w:rsidR="008E7D26" w:rsidRPr="00AD66A9" w:rsidRDefault="008E7D26" w:rsidP="008E7D26">
            <w:pPr>
              <w:jc w:val="center"/>
              <w:rPr>
                <w:rFonts w:cs="Times New Roman"/>
                <w:b/>
                <w:bCs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309F4B55" w14:textId="2C5DA656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463AED" w:rsidRPr="00A72FBC" w14:paraId="003FF39C" w14:textId="77777777" w:rsidTr="009C5ED9">
        <w:tc>
          <w:tcPr>
            <w:tcW w:w="4508" w:type="dxa"/>
            <w:vAlign w:val="center"/>
          </w:tcPr>
          <w:p w14:paraId="785A515B" w14:textId="3927C742" w:rsidR="00463AED" w:rsidRPr="005511B8" w:rsidRDefault="00463AED" w:rsidP="009C5ED9">
            <w:pPr>
              <w:jc w:val="both"/>
              <w:rPr>
                <w:i/>
                <w:iCs/>
                <w:lang w:val="sr-Cyrl-CS"/>
              </w:rPr>
            </w:pPr>
            <w:proofErr w:type="spellStart"/>
            <w:r w:rsidRPr="001F50C2">
              <w:rPr>
                <w:i/>
                <w:iCs/>
                <w:lang w:val="sr-Cyrl-CS"/>
              </w:rPr>
              <w:t>Reoviridae</w:t>
            </w:r>
            <w:proofErr w:type="spellEnd"/>
            <w:r w:rsidRPr="001F50C2">
              <w:rPr>
                <w:i/>
                <w:iCs/>
                <w:lang w:val="sr-Cyrl-CS"/>
              </w:rPr>
              <w:t xml:space="preserve"> (</w:t>
            </w:r>
            <w:r w:rsidRPr="001F50C2">
              <w:rPr>
                <w:i/>
                <w:iCs/>
              </w:rPr>
              <w:t>Rotavirus</w:t>
            </w:r>
            <w:r w:rsidRPr="001F50C2">
              <w:rPr>
                <w:i/>
                <w:iCs/>
                <w:lang w:val="sr-Cyrl-CS"/>
              </w:rPr>
              <w:t>)</w:t>
            </w:r>
            <w:r w:rsidRPr="001F50C2">
              <w:rPr>
                <w:lang w:val="sr-Cyrl-CS"/>
              </w:rPr>
              <w:t xml:space="preserve"> </w:t>
            </w:r>
            <w:r w:rsidR="00852747" w:rsidRPr="001F50C2">
              <w:t>and other viruses important in the development of diarrheal syndrome</w:t>
            </w:r>
            <w:r w:rsidRPr="001F50C2">
              <w:rPr>
                <w:lang w:val="sr-Cyrl-CS"/>
              </w:rPr>
              <w:t xml:space="preserve">: </w:t>
            </w:r>
            <w:r w:rsidRPr="001F50C2">
              <w:rPr>
                <w:i/>
                <w:iCs/>
                <w:lang w:val="pt-BR"/>
              </w:rPr>
              <w:t>Astroviridae</w:t>
            </w:r>
            <w:r w:rsidRPr="001F50C2">
              <w:rPr>
                <w:lang w:val="sr-Cyrl-CS"/>
              </w:rPr>
              <w:t xml:space="preserve">, </w:t>
            </w:r>
            <w:r w:rsidRPr="001F50C2">
              <w:rPr>
                <w:i/>
                <w:iCs/>
                <w:lang w:val="pt-BR"/>
              </w:rPr>
              <w:t>Caliciviridae</w:t>
            </w:r>
            <w:r w:rsidRPr="001F50C2">
              <w:rPr>
                <w:lang w:val="sr-Cyrl-CS"/>
              </w:rPr>
              <w:t xml:space="preserve"> (</w:t>
            </w:r>
            <w:r w:rsidRPr="001F50C2">
              <w:rPr>
                <w:i/>
                <w:iCs/>
                <w:lang w:val="pt-BR"/>
              </w:rPr>
              <w:t>Norwalk</w:t>
            </w:r>
            <w:r w:rsidRPr="001F50C2">
              <w:rPr>
                <w:i/>
                <w:iCs/>
                <w:lang w:val="sr-Cyrl-CS"/>
              </w:rPr>
              <w:t xml:space="preserve"> </w:t>
            </w:r>
            <w:r w:rsidRPr="001F50C2">
              <w:rPr>
                <w:i/>
                <w:iCs/>
                <w:lang w:val="pt-BR"/>
              </w:rPr>
              <w:t>virus</w:t>
            </w:r>
            <w:r w:rsidRPr="001F50C2">
              <w:rPr>
                <w:i/>
                <w:iCs/>
                <w:lang w:val="sr-Cyrl-CS"/>
              </w:rPr>
              <w:t xml:space="preserve">), </w:t>
            </w:r>
            <w:r w:rsidRPr="001F50C2">
              <w:rPr>
                <w:i/>
                <w:iCs/>
                <w:lang w:val="pt-BR"/>
              </w:rPr>
              <w:t>Adenoviridae</w:t>
            </w:r>
            <w:r w:rsidRPr="001F50C2">
              <w:rPr>
                <w:i/>
                <w:iCs/>
                <w:lang w:val="sr-Cyrl-RS"/>
              </w:rPr>
              <w:t xml:space="preserve">: </w:t>
            </w:r>
            <w:r w:rsidRPr="001F50C2">
              <w:rPr>
                <w:i/>
                <w:iCs/>
              </w:rPr>
              <w:t>Adenovirus</w:t>
            </w:r>
            <w:r w:rsidRPr="001F50C2">
              <w:rPr>
                <w:i/>
                <w:iCs/>
                <w:lang w:val="sr-Cyrl-CS"/>
              </w:rPr>
              <w:t xml:space="preserve">. </w:t>
            </w:r>
            <w:r w:rsidR="00852747" w:rsidRPr="001F50C2">
              <w:t>Arbovirus infections</w:t>
            </w:r>
            <w:r w:rsidRPr="001F50C2">
              <w:rPr>
                <w:lang w:val="sr-Cyrl-CS"/>
              </w:rPr>
              <w:t xml:space="preserve">: </w:t>
            </w:r>
            <w:r w:rsidRPr="001F50C2">
              <w:rPr>
                <w:i/>
                <w:iCs/>
                <w:lang w:val="ru-RU"/>
              </w:rPr>
              <w:t>Flaviviridae</w:t>
            </w:r>
            <w:r w:rsidRPr="001F50C2">
              <w:rPr>
                <w:i/>
                <w:iCs/>
                <w:lang w:val="sr-Cyrl-CS"/>
              </w:rPr>
              <w:t xml:space="preserve">, </w:t>
            </w:r>
            <w:r w:rsidRPr="001F50C2">
              <w:rPr>
                <w:i/>
                <w:iCs/>
                <w:lang w:val="ru-RU"/>
              </w:rPr>
              <w:t>Togaviridae</w:t>
            </w:r>
            <w:r w:rsidRPr="001F50C2">
              <w:rPr>
                <w:i/>
                <w:iCs/>
                <w:lang w:val="sr-Cyrl-CS"/>
              </w:rPr>
              <w:t xml:space="preserve"> (</w:t>
            </w:r>
            <w:r w:rsidRPr="001F50C2">
              <w:rPr>
                <w:i/>
                <w:iCs/>
                <w:lang w:val="ru-RU"/>
              </w:rPr>
              <w:t>Alphavirus</w:t>
            </w:r>
            <w:r w:rsidRPr="001F50C2">
              <w:rPr>
                <w:i/>
                <w:iCs/>
                <w:lang w:val="sr-Cyrl-CS"/>
              </w:rPr>
              <w:t xml:space="preserve">), </w:t>
            </w:r>
            <w:r w:rsidRPr="001F50C2">
              <w:rPr>
                <w:i/>
                <w:iCs/>
                <w:lang w:val="ru-RU"/>
              </w:rPr>
              <w:t>Bunyaviridae</w:t>
            </w:r>
            <w:r w:rsidR="00A10A45" w:rsidRPr="001F50C2">
              <w:t>. Viral zoonosis</w:t>
            </w:r>
            <w:r w:rsidRPr="001F50C2">
              <w:rPr>
                <w:lang w:val="sr-Cyrl-CS"/>
              </w:rPr>
              <w:t xml:space="preserve">: </w:t>
            </w:r>
            <w:r w:rsidRPr="001F50C2">
              <w:rPr>
                <w:i/>
                <w:iCs/>
                <w:lang w:val="ru-RU"/>
              </w:rPr>
              <w:t>Arenaviridae</w:t>
            </w:r>
            <w:r w:rsidRPr="001F50C2">
              <w:rPr>
                <w:i/>
                <w:iCs/>
                <w:lang w:val="sr-Cyrl-CS"/>
              </w:rPr>
              <w:t xml:space="preserve">, </w:t>
            </w:r>
            <w:r w:rsidRPr="001F50C2">
              <w:rPr>
                <w:i/>
                <w:iCs/>
                <w:lang w:val="ru-RU"/>
              </w:rPr>
              <w:t>Filoviridae</w:t>
            </w:r>
            <w:r w:rsidRPr="001F50C2">
              <w:rPr>
                <w:i/>
                <w:iCs/>
                <w:lang w:val="sr-Cyrl-CS"/>
              </w:rPr>
              <w:t xml:space="preserve">, </w:t>
            </w:r>
            <w:r w:rsidRPr="001F50C2">
              <w:rPr>
                <w:i/>
                <w:iCs/>
                <w:lang w:val="ru-RU"/>
              </w:rPr>
              <w:t>Rhabdoviridae</w:t>
            </w:r>
            <w:r w:rsidRPr="001F50C2">
              <w:rPr>
                <w:i/>
                <w:iCs/>
                <w:lang w:val="sr-Cyrl-CS"/>
              </w:rPr>
              <w:t xml:space="preserve">. </w:t>
            </w:r>
            <w:r w:rsidRPr="001F50C2">
              <w:rPr>
                <w:i/>
                <w:iCs/>
                <w:lang w:val="ru-RU"/>
              </w:rPr>
              <w:t xml:space="preserve">Rabies virus. </w:t>
            </w:r>
            <w:r w:rsidR="00A10A45">
              <w:rPr>
                <w:i/>
                <w:iCs/>
                <w:lang w:val="en-US"/>
              </w:rPr>
              <w:t>Oncogenic viruses</w:t>
            </w:r>
            <w:r w:rsidRPr="001F50C2">
              <w:rPr>
                <w:i/>
                <w:iCs/>
                <w:lang w:val="sr-Cyrl-RS"/>
              </w:rPr>
              <w:t>:</w:t>
            </w:r>
            <w:r w:rsidRPr="001F50C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1F50C2">
              <w:rPr>
                <w:i/>
                <w:iCs/>
                <w:lang w:val="sr-Cyrl-CS"/>
              </w:rPr>
              <w:t>Papiloma</w:t>
            </w:r>
            <w:proofErr w:type="spellEnd"/>
            <w:r w:rsidR="00A10A45">
              <w:rPr>
                <w:i/>
                <w:iCs/>
                <w:lang w:val="en-US"/>
              </w:rPr>
              <w:t>-</w:t>
            </w:r>
            <w:proofErr w:type="spellStart"/>
            <w:r w:rsidRPr="001F50C2">
              <w:rPr>
                <w:i/>
                <w:iCs/>
                <w:lang w:val="sr-Cyrl-CS"/>
              </w:rPr>
              <w:t>virus</w:t>
            </w:r>
            <w:proofErr w:type="spellEnd"/>
            <w:r w:rsidRPr="001F50C2">
              <w:rPr>
                <w:i/>
                <w:iCs/>
                <w:lang w:val="sr-Cyrl-CS"/>
              </w:rPr>
              <w:t xml:space="preserve">. </w:t>
            </w:r>
            <w:proofErr w:type="spellStart"/>
            <w:r w:rsidRPr="001F50C2">
              <w:rPr>
                <w:i/>
                <w:iCs/>
                <w:lang w:val="sr-Cyrl-CS"/>
              </w:rPr>
              <w:t>Poliomaviridae</w:t>
            </w:r>
            <w:proofErr w:type="spellEnd"/>
            <w:r w:rsidRPr="001F50C2">
              <w:rPr>
                <w:i/>
                <w:iCs/>
                <w:lang w:val="sr-Cyrl-CS"/>
              </w:rPr>
              <w:t xml:space="preserve">: </w:t>
            </w:r>
            <w:proofErr w:type="spellStart"/>
            <w:r w:rsidRPr="001F50C2">
              <w:rPr>
                <w:i/>
                <w:iCs/>
                <w:lang w:val="sr-Cyrl-CS"/>
              </w:rPr>
              <w:t>Poliomavirus</w:t>
            </w:r>
            <w:proofErr w:type="spellEnd"/>
            <w:r w:rsidRPr="001F50C2">
              <w:rPr>
                <w:i/>
                <w:iCs/>
                <w:lang w:val="sr-Cyrl-CS"/>
              </w:rPr>
              <w:t xml:space="preserve"> (</w:t>
            </w:r>
            <w:r w:rsidRPr="001F50C2">
              <w:rPr>
                <w:i/>
                <w:iCs/>
              </w:rPr>
              <w:t>JCV</w:t>
            </w:r>
            <w:r w:rsidRPr="001F50C2">
              <w:rPr>
                <w:i/>
                <w:iCs/>
                <w:lang w:val="sr-Cyrl-CS"/>
              </w:rPr>
              <w:t xml:space="preserve">, </w:t>
            </w:r>
            <w:r w:rsidRPr="001F50C2">
              <w:rPr>
                <w:i/>
                <w:iCs/>
                <w:lang w:val="en-US"/>
              </w:rPr>
              <w:t>BK</w:t>
            </w:r>
            <w:r w:rsidRPr="001F50C2">
              <w:rPr>
                <w:i/>
                <w:iCs/>
                <w:lang w:val="sr-Cyrl-CS"/>
              </w:rPr>
              <w:t>, SV40)</w:t>
            </w:r>
            <w:r w:rsidR="005511B8">
              <w:rPr>
                <w:i/>
                <w:iCs/>
                <w:lang w:val="sr-Cyrl-CS"/>
              </w:rPr>
              <w:t xml:space="preserve">. </w:t>
            </w:r>
            <w:proofErr w:type="spellStart"/>
            <w:r w:rsidR="005511B8">
              <w:rPr>
                <w:i/>
                <w:iCs/>
                <w:lang w:val="sr-Cyrl-CS"/>
              </w:rPr>
              <w:t>Parvoviridae</w:t>
            </w:r>
            <w:proofErr w:type="spellEnd"/>
            <w:r w:rsidR="005511B8">
              <w:rPr>
                <w:i/>
                <w:iCs/>
                <w:lang w:val="sr-Cyrl-CS"/>
              </w:rPr>
              <w:t xml:space="preserve">: </w:t>
            </w:r>
            <w:proofErr w:type="spellStart"/>
            <w:r w:rsidR="005511B8">
              <w:rPr>
                <w:i/>
                <w:iCs/>
                <w:lang w:val="sr-Cyrl-CS"/>
              </w:rPr>
              <w:t>Parvovirus</w:t>
            </w:r>
            <w:proofErr w:type="spellEnd"/>
            <w:r w:rsidR="005511B8">
              <w:rPr>
                <w:i/>
                <w:iCs/>
                <w:lang w:val="sr-Cyrl-CS"/>
              </w:rPr>
              <w:t xml:space="preserve"> B19.</w:t>
            </w:r>
          </w:p>
        </w:tc>
        <w:tc>
          <w:tcPr>
            <w:tcW w:w="4508" w:type="dxa"/>
            <w:vAlign w:val="center"/>
          </w:tcPr>
          <w:p w14:paraId="3BEFF969" w14:textId="7AD87856" w:rsidR="00463AED" w:rsidRPr="007B4459" w:rsidRDefault="00A10A45" w:rsidP="009C5ED9">
            <w:pPr>
              <w:jc w:val="both"/>
              <w:rPr>
                <w:rFonts w:cs="Times New Roman"/>
                <w:lang w:val="sr-Cyrl-RS"/>
              </w:rPr>
            </w:pPr>
            <w:r w:rsidRPr="001F50C2">
              <w:t>Diagnostics and prevention of viral diarrheal syndromes, arbovirus and zoonotic infections. Diagnostics of HPV infection, prevention and importance in the occurrence of cervical cancer</w:t>
            </w:r>
            <w:r>
              <w:t>.</w:t>
            </w:r>
          </w:p>
        </w:tc>
      </w:tr>
    </w:tbl>
    <w:p w14:paraId="30715F92" w14:textId="77777777" w:rsidR="00FF1E13" w:rsidRDefault="00FF1E13" w:rsidP="005E07FD">
      <w:pPr>
        <w:rPr>
          <w:bCs/>
          <w:caps/>
          <w:sz w:val="24"/>
          <w:lang w:val="ru-RU"/>
        </w:rPr>
      </w:pPr>
    </w:p>
    <w:p w14:paraId="294A4091" w14:textId="02428DC9" w:rsidR="00852747" w:rsidRDefault="00852747" w:rsidP="005C2186">
      <w:pPr>
        <w:jc w:val="center"/>
        <w:rPr>
          <w:b/>
          <w:caps/>
          <w:sz w:val="24"/>
          <w:lang w:val="en-US"/>
        </w:rPr>
      </w:pPr>
      <w:r w:rsidRPr="00463AED">
        <w:rPr>
          <w:caps/>
          <w:sz w:val="24"/>
        </w:rPr>
        <w:t xml:space="preserve"> UNIT 11 (WEEK</w:t>
      </w:r>
      <w:r w:rsidR="00EE45FB">
        <w:rPr>
          <w:caps/>
          <w:sz w:val="24"/>
        </w:rPr>
        <w:t xml:space="preserve"> </w:t>
      </w:r>
      <w:r w:rsidR="00EE45FB" w:rsidRPr="00463AED">
        <w:rPr>
          <w:caps/>
          <w:sz w:val="24"/>
        </w:rPr>
        <w:t>ELEVEN</w:t>
      </w:r>
      <w:r w:rsidRPr="00463AED">
        <w:rPr>
          <w:caps/>
          <w:sz w:val="24"/>
        </w:rPr>
        <w:t xml:space="preserve">):  </w:t>
      </w:r>
      <w:r w:rsidRPr="00AD66A9">
        <w:rPr>
          <w:b/>
          <w:caps/>
          <w:sz w:val="24"/>
        </w:rPr>
        <w:t xml:space="preserve"> Herpes Viruses and Other </w:t>
      </w:r>
      <w:r>
        <w:rPr>
          <w:b/>
          <w:caps/>
          <w:sz w:val="24"/>
        </w:rPr>
        <w:t>viruses responsible</w:t>
      </w:r>
      <w:r w:rsidRPr="00AD66A9">
        <w:rPr>
          <w:b/>
          <w:caps/>
          <w:sz w:val="24"/>
        </w:rPr>
        <w:t xml:space="preserve"> </w:t>
      </w:r>
      <w:r>
        <w:rPr>
          <w:b/>
          <w:caps/>
          <w:sz w:val="24"/>
        </w:rPr>
        <w:t>for</w:t>
      </w:r>
      <w:r w:rsidRPr="00AD66A9">
        <w:rPr>
          <w:b/>
          <w:caps/>
          <w:sz w:val="24"/>
        </w:rPr>
        <w:t xml:space="preserve"> Rash Fever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7A1B9EEA" w14:textId="77777777" w:rsidTr="009C5ED9">
        <w:tc>
          <w:tcPr>
            <w:tcW w:w="4508" w:type="dxa"/>
          </w:tcPr>
          <w:p w14:paraId="04AA167B" w14:textId="7F0C8D3E" w:rsidR="008E7D26" w:rsidRPr="00AD66A9" w:rsidRDefault="008E7D26" w:rsidP="008E7D26">
            <w:pPr>
              <w:jc w:val="center"/>
              <w:rPr>
                <w:rFonts w:cs="Times New Roman"/>
                <w:b/>
                <w:bCs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37DED199" w14:textId="145426EE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463AED" w:rsidRPr="007B4459" w14:paraId="59FF05DB" w14:textId="77777777" w:rsidTr="00A10A45">
        <w:tc>
          <w:tcPr>
            <w:tcW w:w="4508" w:type="dxa"/>
            <w:vAlign w:val="center"/>
          </w:tcPr>
          <w:p w14:paraId="10AC6A07" w14:textId="17696357" w:rsidR="00463AED" w:rsidRPr="007B4459" w:rsidRDefault="00463AED" w:rsidP="009C5ED9">
            <w:pPr>
              <w:jc w:val="both"/>
              <w:rPr>
                <w:rFonts w:cs="Times New Roman"/>
                <w:lang w:val="sr-Cyrl-RS"/>
              </w:rPr>
            </w:pPr>
            <w:proofErr w:type="spellStart"/>
            <w:r w:rsidRPr="00AD66A9">
              <w:rPr>
                <w:i/>
                <w:iCs/>
                <w:color w:val="000000" w:themeColor="text1"/>
                <w:lang w:val="sr-Cyrl-CS"/>
              </w:rPr>
              <w:t>Herpesviridae</w:t>
            </w:r>
            <w:proofErr w:type="spellEnd"/>
            <w:r w:rsidRPr="00AD66A9">
              <w:rPr>
                <w:i/>
                <w:iCs/>
                <w:color w:val="000000" w:themeColor="text1"/>
                <w:lang w:val="pt-BR"/>
              </w:rPr>
              <w:t xml:space="preserve">. </w:t>
            </w:r>
            <w:proofErr w:type="spellStart"/>
            <w:r w:rsidRPr="00AD66A9">
              <w:rPr>
                <w:i/>
                <w:iCs/>
                <w:color w:val="000000" w:themeColor="text1"/>
                <w:lang w:val="sr-Cyrl-CS"/>
              </w:rPr>
              <w:t>Herpes</w:t>
            </w:r>
            <w:proofErr w:type="spellEnd"/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 </w:t>
            </w:r>
            <w:proofErr w:type="spellStart"/>
            <w:r w:rsidRPr="00AD66A9">
              <w:rPr>
                <w:i/>
                <w:iCs/>
                <w:color w:val="000000" w:themeColor="text1"/>
                <w:lang w:val="sr-Cyrl-CS"/>
              </w:rPr>
              <w:t>simplex</w:t>
            </w:r>
            <w:proofErr w:type="spellEnd"/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 </w:t>
            </w:r>
            <w:proofErr w:type="spellStart"/>
            <w:r w:rsidRPr="00AD66A9">
              <w:rPr>
                <w:i/>
                <w:iCs/>
                <w:color w:val="000000" w:themeColor="text1"/>
                <w:lang w:val="sr-Cyrl-CS"/>
              </w:rPr>
              <w:t>virus</w:t>
            </w:r>
            <w:proofErr w:type="spellEnd"/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 1 и 2. </w:t>
            </w:r>
            <w:proofErr w:type="spellStart"/>
            <w:r w:rsidRPr="00AD66A9">
              <w:rPr>
                <w:i/>
                <w:iCs/>
                <w:color w:val="000000" w:themeColor="text1"/>
                <w:lang w:val="sr-Cyrl-CS"/>
              </w:rPr>
              <w:t>Varicella-zoster</w:t>
            </w:r>
            <w:proofErr w:type="spellEnd"/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 </w:t>
            </w:r>
            <w:proofErr w:type="spellStart"/>
            <w:r w:rsidRPr="00AD66A9">
              <w:rPr>
                <w:i/>
                <w:iCs/>
                <w:color w:val="000000" w:themeColor="text1"/>
                <w:lang w:val="sr-Cyrl-CS"/>
              </w:rPr>
              <w:t>virus</w:t>
            </w:r>
            <w:proofErr w:type="spellEnd"/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. </w:t>
            </w:r>
            <w:proofErr w:type="spellStart"/>
            <w:r w:rsidRPr="00AD66A9">
              <w:rPr>
                <w:i/>
                <w:iCs/>
                <w:color w:val="000000" w:themeColor="text1"/>
                <w:lang w:val="sr-Cyrl-CS"/>
              </w:rPr>
              <w:t>Cytomegalovirus</w:t>
            </w:r>
            <w:proofErr w:type="spellEnd"/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, </w:t>
            </w:r>
            <w:proofErr w:type="spellStart"/>
            <w:r w:rsidRPr="00AD66A9">
              <w:rPr>
                <w:i/>
                <w:iCs/>
                <w:color w:val="000000" w:themeColor="text1"/>
                <w:lang w:val="sr-Cyrl-CS"/>
              </w:rPr>
              <w:t>Epstein-Barr</w:t>
            </w:r>
            <w:proofErr w:type="spellEnd"/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 </w:t>
            </w:r>
            <w:proofErr w:type="spellStart"/>
            <w:r w:rsidRPr="00AD66A9">
              <w:rPr>
                <w:i/>
                <w:iCs/>
                <w:color w:val="000000" w:themeColor="text1"/>
                <w:lang w:val="sr-Cyrl-CS"/>
              </w:rPr>
              <w:t>virus</w:t>
            </w:r>
            <w:proofErr w:type="spellEnd"/>
            <w:r w:rsidRPr="00AD66A9">
              <w:rPr>
                <w:color w:val="000000" w:themeColor="text1"/>
                <w:lang w:val="sr-Cyrl-CS"/>
              </w:rPr>
              <w:t xml:space="preserve">. HHV6, HHV7, </w:t>
            </w:r>
            <w:r w:rsidRPr="00AD66A9">
              <w:rPr>
                <w:color w:val="000000" w:themeColor="text1"/>
                <w:lang w:val="en-US"/>
              </w:rPr>
              <w:t>HHV</w:t>
            </w:r>
            <w:r w:rsidRPr="00AD66A9">
              <w:rPr>
                <w:color w:val="000000" w:themeColor="text1"/>
                <w:lang w:val="sr-Cyrl-CS"/>
              </w:rPr>
              <w:t>8</w:t>
            </w:r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. </w:t>
            </w:r>
            <w:r w:rsidRPr="00AD66A9">
              <w:rPr>
                <w:i/>
                <w:iCs/>
                <w:color w:val="000000" w:themeColor="text1"/>
                <w:lang w:val="ru-RU"/>
              </w:rPr>
              <w:t>Paramyxoviridae</w:t>
            </w:r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: </w:t>
            </w:r>
            <w:r w:rsidRPr="00AD66A9">
              <w:rPr>
                <w:i/>
                <w:iCs/>
                <w:color w:val="000000" w:themeColor="text1"/>
                <w:lang w:val="ru-RU"/>
              </w:rPr>
              <w:t>Morbillivirus</w:t>
            </w:r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. </w:t>
            </w:r>
            <w:r w:rsidRPr="00AD66A9">
              <w:rPr>
                <w:i/>
                <w:iCs/>
                <w:color w:val="000000" w:themeColor="text1"/>
                <w:lang w:val="ru-RU"/>
              </w:rPr>
              <w:t>Rubivirus</w:t>
            </w:r>
            <w:r w:rsidRPr="00AD66A9">
              <w:rPr>
                <w:color w:val="000000" w:themeColor="text1"/>
                <w:lang w:val="sr-Cyrl-CS"/>
              </w:rPr>
              <w:t xml:space="preserve">. </w:t>
            </w:r>
            <w:r w:rsidR="00A10A45" w:rsidRPr="00AD66A9">
              <w:rPr>
                <w:color w:val="000000" w:themeColor="text1"/>
              </w:rPr>
              <w:t>Congenital and postnatal rubella</w:t>
            </w:r>
            <w:r w:rsidRPr="00AD66A9">
              <w:rPr>
                <w:color w:val="000000" w:themeColor="text1"/>
                <w:lang w:val="sr-Cyrl-CS"/>
              </w:rPr>
              <w:t xml:space="preserve">. </w:t>
            </w:r>
            <w:r w:rsidRPr="00AD66A9">
              <w:rPr>
                <w:i/>
                <w:iCs/>
                <w:color w:val="000000" w:themeColor="text1"/>
                <w:lang w:val="ru-RU"/>
              </w:rPr>
              <w:t>Poxviridae</w:t>
            </w:r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: </w:t>
            </w:r>
            <w:r w:rsidRPr="00AD66A9">
              <w:rPr>
                <w:i/>
                <w:iCs/>
                <w:color w:val="000000" w:themeColor="text1"/>
                <w:lang w:val="ru-RU"/>
              </w:rPr>
              <w:lastRenderedPageBreak/>
              <w:t>Variola</w:t>
            </w:r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 </w:t>
            </w:r>
            <w:r w:rsidRPr="00AD66A9">
              <w:rPr>
                <w:i/>
                <w:iCs/>
                <w:color w:val="000000" w:themeColor="text1"/>
                <w:lang w:val="ru-RU"/>
              </w:rPr>
              <w:t>virus</w:t>
            </w:r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, </w:t>
            </w:r>
            <w:r w:rsidRPr="00AD66A9">
              <w:rPr>
                <w:i/>
                <w:iCs/>
                <w:color w:val="000000" w:themeColor="text1"/>
                <w:lang w:val="ru-RU"/>
              </w:rPr>
              <w:t>Vaccinia</w:t>
            </w:r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 </w:t>
            </w:r>
            <w:r w:rsidRPr="00AD66A9">
              <w:rPr>
                <w:i/>
                <w:iCs/>
                <w:color w:val="000000" w:themeColor="text1"/>
                <w:lang w:val="ru-RU"/>
              </w:rPr>
              <w:t>virus</w:t>
            </w:r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, </w:t>
            </w:r>
            <w:r w:rsidRPr="00AD66A9">
              <w:rPr>
                <w:i/>
                <w:iCs/>
                <w:color w:val="000000" w:themeColor="text1"/>
                <w:lang w:val="ru-RU"/>
              </w:rPr>
              <w:t>Molluscum</w:t>
            </w:r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 </w:t>
            </w:r>
            <w:r w:rsidRPr="00AD66A9">
              <w:rPr>
                <w:i/>
                <w:iCs/>
                <w:color w:val="000000" w:themeColor="text1"/>
                <w:lang w:val="ru-RU"/>
              </w:rPr>
              <w:t>contagioisum</w:t>
            </w:r>
            <w:r w:rsidRPr="00AD66A9">
              <w:rPr>
                <w:i/>
                <w:iCs/>
                <w:color w:val="000000" w:themeColor="text1"/>
                <w:lang w:val="sr-Cyrl-CS"/>
              </w:rPr>
              <w:t xml:space="preserve"> </w:t>
            </w:r>
            <w:r w:rsidRPr="00AD66A9">
              <w:rPr>
                <w:i/>
                <w:iCs/>
                <w:color w:val="000000" w:themeColor="text1"/>
                <w:lang w:val="ru-RU"/>
              </w:rPr>
              <w:t>virus</w:t>
            </w:r>
          </w:p>
        </w:tc>
        <w:tc>
          <w:tcPr>
            <w:tcW w:w="4508" w:type="dxa"/>
            <w:vAlign w:val="center"/>
          </w:tcPr>
          <w:p w14:paraId="69DA56CB" w14:textId="77777777" w:rsidR="00A10A45" w:rsidRPr="001F50C2" w:rsidRDefault="00A10A45" w:rsidP="00A10A45">
            <w:pPr>
              <w:tabs>
                <w:tab w:val="left" w:pos="795"/>
              </w:tabs>
              <w:rPr>
                <w:bCs/>
                <w:lang w:val="sr-Cyrl-RS"/>
              </w:rPr>
            </w:pPr>
            <w:r w:rsidRPr="001F50C2">
              <w:rPr>
                <w:bCs/>
              </w:rPr>
              <w:lastRenderedPageBreak/>
              <w:t xml:space="preserve">Diagnosis and prevention of herpes virus infections and other triggers of rash fever. TORCH. </w:t>
            </w:r>
          </w:p>
          <w:p w14:paraId="70251762" w14:textId="77777777" w:rsidR="00463AED" w:rsidRPr="007B4459" w:rsidRDefault="00463AED" w:rsidP="00A10A45">
            <w:pPr>
              <w:rPr>
                <w:rFonts w:cs="Times New Roman"/>
                <w:lang w:val="sr-Cyrl-RS"/>
              </w:rPr>
            </w:pPr>
          </w:p>
        </w:tc>
      </w:tr>
    </w:tbl>
    <w:p w14:paraId="719BB1B3" w14:textId="77777777" w:rsidR="00104939" w:rsidRDefault="00104939" w:rsidP="005E07FD">
      <w:pPr>
        <w:rPr>
          <w:bCs/>
          <w:caps/>
          <w:sz w:val="24"/>
          <w:lang w:val="ru-RU"/>
        </w:rPr>
      </w:pPr>
    </w:p>
    <w:p w14:paraId="0266ACD7" w14:textId="3A99AAB8" w:rsidR="00852747" w:rsidRDefault="00852747" w:rsidP="00D80534">
      <w:pPr>
        <w:jc w:val="center"/>
        <w:rPr>
          <w:b/>
          <w:sz w:val="24"/>
          <w:lang w:val="en-US"/>
        </w:rPr>
      </w:pPr>
      <w:r w:rsidRPr="00E761D0">
        <w:rPr>
          <w:sz w:val="24"/>
        </w:rPr>
        <w:t xml:space="preserve"> UNIT 12 (WEEK</w:t>
      </w:r>
      <w:r>
        <w:rPr>
          <w:sz w:val="24"/>
        </w:rPr>
        <w:t xml:space="preserve"> </w:t>
      </w:r>
      <w:r w:rsidRPr="00E761D0">
        <w:rPr>
          <w:sz w:val="24"/>
        </w:rPr>
        <w:t>TWEL</w:t>
      </w:r>
      <w:r>
        <w:rPr>
          <w:sz w:val="24"/>
        </w:rPr>
        <w:t>VE</w:t>
      </w:r>
      <w:r w:rsidRPr="00E761D0">
        <w:rPr>
          <w:sz w:val="24"/>
        </w:rPr>
        <w:t xml:space="preserve">):  </w:t>
      </w:r>
      <w:r w:rsidRPr="00AD66A9">
        <w:rPr>
          <w:b/>
          <w:sz w:val="24"/>
        </w:rPr>
        <w:t xml:space="preserve"> HEPATITIS VIRUSES. RETROVIRUSES AND PRIONS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793BB5A1" w14:textId="77777777" w:rsidTr="009C5ED9">
        <w:tc>
          <w:tcPr>
            <w:tcW w:w="4508" w:type="dxa"/>
          </w:tcPr>
          <w:p w14:paraId="7CB2B534" w14:textId="6AFC2074" w:rsidR="008E7D26" w:rsidRPr="00AD66A9" w:rsidRDefault="008E7D26" w:rsidP="008E7D26">
            <w:pPr>
              <w:jc w:val="center"/>
              <w:rPr>
                <w:rFonts w:cs="Times New Roman"/>
                <w:b/>
                <w:bCs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67CE87C6" w14:textId="1BDE0EC6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E761D0" w:rsidRPr="00A72FBC" w14:paraId="227FDAF4" w14:textId="77777777" w:rsidTr="009C5ED9">
        <w:tc>
          <w:tcPr>
            <w:tcW w:w="4508" w:type="dxa"/>
            <w:vAlign w:val="center"/>
          </w:tcPr>
          <w:p w14:paraId="02B3E79D" w14:textId="066D4BA9" w:rsidR="00E761D0" w:rsidRPr="007B4459" w:rsidRDefault="00E761D0" w:rsidP="009C5ED9">
            <w:pPr>
              <w:jc w:val="both"/>
              <w:rPr>
                <w:rFonts w:cs="Times New Roman"/>
                <w:lang w:val="sr-Cyrl-RS"/>
              </w:rPr>
            </w:pPr>
            <w:r w:rsidRPr="001F50C2">
              <w:t>HAV</w:t>
            </w:r>
            <w:r w:rsidRPr="001F50C2">
              <w:rPr>
                <w:lang w:val="ru-RU"/>
              </w:rPr>
              <w:t xml:space="preserve">, </w:t>
            </w:r>
            <w:r w:rsidRPr="001F50C2">
              <w:t>HEV</w:t>
            </w:r>
            <w:r w:rsidRPr="001F50C2">
              <w:rPr>
                <w:lang w:val="ru-RU"/>
              </w:rPr>
              <w:t xml:space="preserve">, </w:t>
            </w:r>
            <w:r w:rsidRPr="001F50C2">
              <w:t>HBV</w:t>
            </w:r>
            <w:r w:rsidRPr="001F50C2">
              <w:rPr>
                <w:lang w:val="ru-RU"/>
              </w:rPr>
              <w:t xml:space="preserve">, </w:t>
            </w:r>
            <w:r w:rsidRPr="001F50C2">
              <w:t>HDV</w:t>
            </w:r>
            <w:r w:rsidRPr="001F50C2">
              <w:rPr>
                <w:lang w:val="ru-RU"/>
              </w:rPr>
              <w:t xml:space="preserve">, </w:t>
            </w:r>
            <w:r w:rsidRPr="001F50C2">
              <w:t>HCV</w:t>
            </w:r>
            <w:r w:rsidRPr="001F50C2">
              <w:rPr>
                <w:lang w:val="ru-RU"/>
              </w:rPr>
              <w:t xml:space="preserve">, </w:t>
            </w:r>
            <w:r w:rsidRPr="001F50C2">
              <w:t>HGV</w:t>
            </w:r>
            <w:r w:rsidRPr="001F50C2">
              <w:rPr>
                <w:lang w:val="ru-RU"/>
              </w:rPr>
              <w:t>.</w:t>
            </w:r>
            <w:r w:rsidRPr="001F50C2">
              <w:rPr>
                <w:bCs/>
                <w:lang w:val="ru-RU"/>
              </w:rPr>
              <w:t xml:space="preserve"> </w:t>
            </w:r>
            <w:proofErr w:type="spellStart"/>
            <w:r w:rsidRPr="001F50C2">
              <w:rPr>
                <w:i/>
                <w:iCs/>
              </w:rPr>
              <w:t>Retroviridae</w:t>
            </w:r>
            <w:proofErr w:type="spellEnd"/>
            <w:r w:rsidRPr="001F50C2">
              <w:rPr>
                <w:lang w:val="ru-RU"/>
              </w:rPr>
              <w:t xml:space="preserve">: </w:t>
            </w:r>
            <w:r w:rsidRPr="001F50C2">
              <w:t>HIV</w:t>
            </w:r>
            <w:r w:rsidRPr="001F50C2">
              <w:rPr>
                <w:lang w:val="ru-RU"/>
              </w:rPr>
              <w:t xml:space="preserve">, </w:t>
            </w:r>
            <w:r w:rsidRPr="001F50C2">
              <w:t>HTLV</w:t>
            </w:r>
            <w:r w:rsidRPr="001F50C2">
              <w:rPr>
                <w:lang w:val="ru-RU"/>
              </w:rPr>
              <w:t xml:space="preserve">. </w:t>
            </w:r>
            <w:r w:rsidR="00B906EA" w:rsidRPr="001F50C2">
              <w:t xml:space="preserve">Prions and </w:t>
            </w:r>
            <w:proofErr w:type="spellStart"/>
            <w:r w:rsidR="00B906EA" w:rsidRPr="001F50C2">
              <w:t>viroids</w:t>
            </w:r>
            <w:proofErr w:type="spellEnd"/>
            <w:r w:rsidR="00B906EA" w:rsidRPr="001F50C2">
              <w:t>.</w:t>
            </w:r>
          </w:p>
        </w:tc>
        <w:tc>
          <w:tcPr>
            <w:tcW w:w="4508" w:type="dxa"/>
            <w:vAlign w:val="center"/>
          </w:tcPr>
          <w:p w14:paraId="4AC92AE8" w14:textId="7211C3E6" w:rsidR="00E761D0" w:rsidRPr="00E761D0" w:rsidRDefault="00B906EA" w:rsidP="009C5ED9">
            <w:pPr>
              <w:jc w:val="both"/>
              <w:rPr>
                <w:lang w:val="ru-RU"/>
              </w:rPr>
            </w:pPr>
            <w:r w:rsidRPr="001F50C2">
              <w:t>Diagnosis and prevention of viral hepatitis and retroviral infections</w:t>
            </w:r>
          </w:p>
        </w:tc>
      </w:tr>
    </w:tbl>
    <w:p w14:paraId="723132A5" w14:textId="77777777" w:rsidR="00104939" w:rsidRDefault="00104939" w:rsidP="00E761D0">
      <w:pPr>
        <w:jc w:val="center"/>
        <w:rPr>
          <w:bCs/>
          <w:sz w:val="28"/>
          <w:u w:val="single"/>
          <w:lang w:val="ru-RU"/>
        </w:rPr>
      </w:pPr>
    </w:p>
    <w:p w14:paraId="6470E2F1" w14:textId="77777777" w:rsidR="00104939" w:rsidRDefault="00104939" w:rsidP="00E761D0">
      <w:pPr>
        <w:jc w:val="center"/>
        <w:rPr>
          <w:bCs/>
          <w:sz w:val="28"/>
          <w:u w:val="single"/>
          <w:lang w:val="ru-RU"/>
        </w:rPr>
      </w:pPr>
    </w:p>
    <w:p w14:paraId="4E700358" w14:textId="77777777" w:rsidR="00A10A45" w:rsidRDefault="00A10A45" w:rsidP="001E09D5">
      <w:pPr>
        <w:jc w:val="center"/>
        <w:rPr>
          <w:b/>
          <w:sz w:val="28"/>
          <w:u w:val="single"/>
          <w:lang w:val="ru-RU"/>
        </w:rPr>
      </w:pPr>
      <w:r w:rsidRPr="00AD66A9">
        <w:rPr>
          <w:b/>
          <w:sz w:val="28"/>
          <w:u w:val="single"/>
        </w:rPr>
        <w:t>THIRD MODULE: PARASITOLOGY AND MYCOLOGY</w:t>
      </w:r>
    </w:p>
    <w:p w14:paraId="794CD2DC" w14:textId="77777777" w:rsidR="00AD66A9" w:rsidRPr="00AD66A9" w:rsidRDefault="00AD66A9" w:rsidP="00E761D0">
      <w:pPr>
        <w:jc w:val="center"/>
        <w:rPr>
          <w:b/>
          <w:sz w:val="28"/>
          <w:u w:val="single"/>
          <w:lang w:val="ru-RU"/>
        </w:rPr>
      </w:pPr>
    </w:p>
    <w:p w14:paraId="39C65186" w14:textId="77777777" w:rsidR="00A10A45" w:rsidRDefault="00A10A45" w:rsidP="00E00B70">
      <w:pPr>
        <w:jc w:val="center"/>
        <w:rPr>
          <w:b/>
          <w:sz w:val="24"/>
          <w:lang w:val="en-US"/>
        </w:rPr>
      </w:pPr>
      <w:r w:rsidRPr="000A2BA8">
        <w:rPr>
          <w:sz w:val="24"/>
        </w:rPr>
        <w:t xml:space="preserve"> UNIT 13 (WEEK THIRTEEN):  </w:t>
      </w:r>
      <w:r w:rsidRPr="00AD66A9">
        <w:rPr>
          <w:b/>
          <w:sz w:val="24"/>
        </w:rPr>
        <w:t xml:space="preserve"> PROTOZOA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6AA7C7D9" w14:textId="77777777" w:rsidTr="009C5ED9">
        <w:tc>
          <w:tcPr>
            <w:tcW w:w="4508" w:type="dxa"/>
          </w:tcPr>
          <w:p w14:paraId="37CD0020" w14:textId="164A8449" w:rsidR="008E7D26" w:rsidRPr="00AD66A9" w:rsidRDefault="008E7D26" w:rsidP="008E7D26">
            <w:pPr>
              <w:jc w:val="center"/>
              <w:rPr>
                <w:rFonts w:cs="Times New Roman"/>
                <w:b/>
                <w:bCs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373440D4" w14:textId="17ABC293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E761D0" w:rsidRPr="00A72FBC" w14:paraId="1C091636" w14:textId="77777777" w:rsidTr="009C5ED9">
        <w:tc>
          <w:tcPr>
            <w:tcW w:w="4508" w:type="dxa"/>
            <w:vAlign w:val="center"/>
          </w:tcPr>
          <w:p w14:paraId="41AAD0EF" w14:textId="06BEF546" w:rsidR="00E761D0" w:rsidRPr="000A2BA8" w:rsidRDefault="00A10A45" w:rsidP="009C5ED9">
            <w:pPr>
              <w:jc w:val="both"/>
              <w:rPr>
                <w:lang w:val="sr-Cyrl-CS"/>
              </w:rPr>
            </w:pPr>
            <w:r w:rsidRPr="001F50C2">
              <w:t xml:space="preserve">Taxonomy and classification of protozoa, helminths and fungi. Morphology and physiology of protozoa, helminths and fungi. </w:t>
            </w:r>
            <w:r w:rsidRPr="001F50C2">
              <w:rPr>
                <w:noProof/>
              </w:rPr>
              <w:t xml:space="preserve"> Amoebas and ciliates: </w:t>
            </w:r>
            <w:r w:rsidRPr="001F50C2">
              <w:rPr>
                <w:i/>
                <w:iCs/>
                <w:noProof/>
              </w:rPr>
              <w:t xml:space="preserve">  Entamoeba histolytica, Entamoeba coli, Iodamoeba butschlii, Endolimax nana, Balantidium coli</w:t>
            </w:r>
            <w:r w:rsidRPr="001F50C2">
              <w:rPr>
                <w:noProof/>
              </w:rPr>
              <w:t xml:space="preserve">,  </w:t>
            </w:r>
            <w:r w:rsidRPr="001F50C2">
              <w:rPr>
                <w:i/>
                <w:iCs/>
                <w:noProof/>
              </w:rPr>
              <w:t xml:space="preserve"> Blastocystis hominis. </w:t>
            </w:r>
            <w:r w:rsidRPr="001F50C2">
              <w:rPr>
                <w:noProof/>
              </w:rPr>
              <w:t xml:space="preserve"> Flagellates of the digestive and urogenital tracts: </w:t>
            </w:r>
            <w:r w:rsidRPr="001F50C2">
              <w:rPr>
                <w:i/>
                <w:iCs/>
                <w:noProof/>
              </w:rPr>
              <w:t xml:space="preserve">  Giardia lamblia, Dientamoeba fragilis, Chilomastix mesnili, Trichomonas. </w:t>
            </w:r>
            <w:r w:rsidRPr="001F50C2">
              <w:rPr>
                <w:noProof/>
              </w:rPr>
              <w:t xml:space="preserve"> Blood and tissue flagellates: </w:t>
            </w:r>
            <w:r w:rsidRPr="001F50C2">
              <w:rPr>
                <w:i/>
                <w:iCs/>
                <w:noProof/>
              </w:rPr>
              <w:t xml:space="preserve">  Leishmania, Trypanosoma </w:t>
            </w:r>
            <w:r w:rsidRPr="001F50C2">
              <w:rPr>
                <w:noProof/>
              </w:rPr>
              <w:t xml:space="preserve"> . Apicomplexes and microsporidia:  </w:t>
            </w:r>
            <w:r w:rsidRPr="001F50C2">
              <w:rPr>
                <w:i/>
                <w:iCs/>
                <w:noProof/>
              </w:rPr>
              <w:t xml:space="preserve"> Plasmodium, Babesia, Toxoplasma gondii, Cryptosporydium, Cyclosporidia, Isospora belii, Sarcocystis, Microsporidia </w:t>
            </w:r>
            <w:r w:rsidRPr="001F50C2">
              <w:rPr>
                <w:noProof/>
              </w:rPr>
              <w:t xml:space="preserve"> . </w:t>
            </w:r>
          </w:p>
        </w:tc>
        <w:tc>
          <w:tcPr>
            <w:tcW w:w="4508" w:type="dxa"/>
            <w:vAlign w:val="center"/>
          </w:tcPr>
          <w:p w14:paraId="0AB866C8" w14:textId="02D98F4B" w:rsidR="00A10A45" w:rsidRPr="001F50C2" w:rsidRDefault="00A10A45" w:rsidP="00AC0B10">
            <w:pPr>
              <w:jc w:val="both"/>
              <w:rPr>
                <w:lang w:val="ru-RU"/>
              </w:rPr>
            </w:pPr>
            <w:r w:rsidRPr="001F50C2">
              <w:t xml:space="preserve">Antiparasitic drugs. Mechanisms of action of antiparasitic drugs, Diagnostics and prevention of </w:t>
            </w:r>
            <w:r>
              <w:t>protozoal infections.</w:t>
            </w:r>
          </w:p>
          <w:p w14:paraId="0F8C7FA2" w14:textId="77777777" w:rsidR="00E761D0" w:rsidRPr="00E761D0" w:rsidRDefault="00E761D0" w:rsidP="009C5ED9">
            <w:pPr>
              <w:jc w:val="both"/>
              <w:rPr>
                <w:lang w:val="ru-RU"/>
              </w:rPr>
            </w:pPr>
          </w:p>
        </w:tc>
      </w:tr>
    </w:tbl>
    <w:p w14:paraId="23A5DD7A" w14:textId="77777777" w:rsidR="00E761D0" w:rsidRDefault="00E761D0" w:rsidP="00E761D0">
      <w:pPr>
        <w:jc w:val="center"/>
        <w:rPr>
          <w:bCs/>
          <w:lang w:val="sr-Cyrl-CS"/>
        </w:rPr>
      </w:pPr>
    </w:p>
    <w:p w14:paraId="68A444BB" w14:textId="2741C2AF" w:rsidR="00A10A45" w:rsidRDefault="00A10A45" w:rsidP="00AB1C68">
      <w:pPr>
        <w:jc w:val="center"/>
        <w:rPr>
          <w:b/>
          <w:color w:val="000000" w:themeColor="text1"/>
          <w:sz w:val="24"/>
          <w:lang w:val="en-US"/>
        </w:rPr>
      </w:pPr>
      <w:r w:rsidRPr="000A2BA8">
        <w:rPr>
          <w:sz w:val="24"/>
        </w:rPr>
        <w:t xml:space="preserve"> UNIT 14 (WEEK</w:t>
      </w:r>
      <w:r w:rsidR="00EE45FB">
        <w:rPr>
          <w:sz w:val="24"/>
        </w:rPr>
        <w:t xml:space="preserve"> </w:t>
      </w:r>
      <w:r w:rsidR="00EE45FB" w:rsidRPr="000A2BA8">
        <w:rPr>
          <w:sz w:val="24"/>
        </w:rPr>
        <w:t>FOURTEEN</w:t>
      </w:r>
      <w:r w:rsidRPr="000A2BA8">
        <w:rPr>
          <w:sz w:val="24"/>
        </w:rPr>
        <w:t xml:space="preserve">):  </w:t>
      </w:r>
      <w:r w:rsidRPr="00AD66A9">
        <w:rPr>
          <w:b/>
          <w:color w:val="000000" w:themeColor="text1"/>
          <w:sz w:val="24"/>
        </w:rPr>
        <w:t xml:space="preserve"> HELMINTHS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0286395A" w14:textId="77777777" w:rsidTr="009C5ED9">
        <w:tc>
          <w:tcPr>
            <w:tcW w:w="4508" w:type="dxa"/>
          </w:tcPr>
          <w:p w14:paraId="687AF7A8" w14:textId="67B76E55" w:rsidR="008E7D26" w:rsidRPr="00AD66A9" w:rsidRDefault="008E7D26" w:rsidP="008E7D26">
            <w:pPr>
              <w:jc w:val="center"/>
              <w:rPr>
                <w:rFonts w:cs="Times New Roman"/>
                <w:b/>
                <w:bCs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39EE3579" w14:textId="41048755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477BFE" w:rsidRPr="00A72FBC" w14:paraId="2303E479" w14:textId="77777777" w:rsidTr="009C5ED9">
        <w:tc>
          <w:tcPr>
            <w:tcW w:w="4508" w:type="dxa"/>
            <w:vAlign w:val="center"/>
          </w:tcPr>
          <w:p w14:paraId="7252F5BA" w14:textId="3A773E90" w:rsidR="00477BFE" w:rsidRPr="000A2BA8" w:rsidRDefault="00A10A45" w:rsidP="009C5ED9">
            <w:pPr>
              <w:jc w:val="both"/>
              <w:rPr>
                <w:lang w:val="sr-Cyrl-CS"/>
              </w:rPr>
            </w:pPr>
            <w:r w:rsidRPr="001F50C2">
              <w:rPr>
                <w:noProof/>
              </w:rPr>
              <w:t>Intestinal and tissue nematodes</w:t>
            </w:r>
            <w:r w:rsidR="00477BFE" w:rsidRPr="001F50C2">
              <w:rPr>
                <w:lang w:val="sr-Cyrl-CS"/>
              </w:rPr>
              <w:t xml:space="preserve">: </w:t>
            </w:r>
            <w:r w:rsidR="00477BFE" w:rsidRPr="001F50C2">
              <w:rPr>
                <w:i/>
                <w:iCs/>
                <w:lang w:val="en-US"/>
              </w:rPr>
              <w:t>Ascaris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en-US"/>
              </w:rPr>
              <w:t>lumbricoides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  <w:lang w:val="en-US"/>
              </w:rPr>
              <w:t>Trichuris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proofErr w:type="spellStart"/>
            <w:r w:rsidR="00477BFE" w:rsidRPr="001F50C2">
              <w:rPr>
                <w:i/>
                <w:iCs/>
                <w:lang w:val="en-US"/>
              </w:rPr>
              <w:t>trichiura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  <w:lang w:val="en-US"/>
              </w:rPr>
              <w:t>Enterobius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en-US"/>
              </w:rPr>
              <w:t>vermicularis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proofErr w:type="spellStart"/>
            <w:r w:rsidR="00477BFE" w:rsidRPr="001F50C2">
              <w:rPr>
                <w:i/>
                <w:iCs/>
                <w:lang w:val="en-US"/>
              </w:rPr>
              <w:t>Ancylostoma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en-US"/>
              </w:rPr>
              <w:t>duodenale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proofErr w:type="spellStart"/>
            <w:r w:rsidR="00477BFE" w:rsidRPr="001F50C2">
              <w:rPr>
                <w:i/>
                <w:iCs/>
                <w:lang w:val="en-US"/>
              </w:rPr>
              <w:t>Necator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en-US"/>
              </w:rPr>
              <w:t>americanus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proofErr w:type="spellStart"/>
            <w:r w:rsidR="00477BFE" w:rsidRPr="001F50C2">
              <w:rPr>
                <w:i/>
                <w:iCs/>
                <w:lang w:val="en-US"/>
              </w:rPr>
              <w:t>Strongyloides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proofErr w:type="spellStart"/>
            <w:r w:rsidR="00477BFE" w:rsidRPr="001F50C2">
              <w:rPr>
                <w:i/>
                <w:iCs/>
                <w:lang w:val="en-US"/>
              </w:rPr>
              <w:t>stercoralis</w:t>
            </w:r>
            <w:proofErr w:type="spellEnd"/>
            <w:r w:rsidR="00477BFE" w:rsidRPr="001F50C2">
              <w:rPr>
                <w:lang w:val="sr-Cyrl-CS"/>
              </w:rPr>
              <w:t xml:space="preserve">, </w:t>
            </w:r>
            <w:proofErr w:type="spellStart"/>
            <w:r w:rsidR="00477BFE" w:rsidRPr="001F50C2">
              <w:rPr>
                <w:i/>
                <w:iCs/>
              </w:rPr>
              <w:t>Trichinela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</w:rPr>
              <w:t>spiralis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proofErr w:type="spellStart"/>
            <w:r w:rsidR="00477BFE" w:rsidRPr="001F50C2">
              <w:rPr>
                <w:i/>
                <w:iCs/>
              </w:rPr>
              <w:t>Toxocara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proofErr w:type="spellStart"/>
            <w:r w:rsidR="00477BFE" w:rsidRPr="001F50C2">
              <w:rPr>
                <w:i/>
                <w:iCs/>
              </w:rPr>
              <w:t>canis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>/</w:t>
            </w:r>
            <w:proofErr w:type="spellStart"/>
            <w:r w:rsidR="00477BFE" w:rsidRPr="001F50C2">
              <w:rPr>
                <w:i/>
                <w:iCs/>
              </w:rPr>
              <w:t>cati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proofErr w:type="spellStart"/>
            <w:r w:rsidR="00477BFE" w:rsidRPr="001F50C2">
              <w:rPr>
                <w:i/>
                <w:iCs/>
              </w:rPr>
              <w:t>Wuchereria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proofErr w:type="spellStart"/>
            <w:r w:rsidR="00477BFE" w:rsidRPr="001F50C2">
              <w:rPr>
                <w:i/>
                <w:iCs/>
              </w:rPr>
              <w:t>bancrofti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proofErr w:type="spellStart"/>
            <w:r w:rsidR="00477BFE" w:rsidRPr="001F50C2">
              <w:rPr>
                <w:i/>
                <w:iCs/>
              </w:rPr>
              <w:t>Brugia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proofErr w:type="spellStart"/>
            <w:r w:rsidR="00477BFE" w:rsidRPr="001F50C2">
              <w:rPr>
                <w:i/>
                <w:iCs/>
              </w:rPr>
              <w:t>malayi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>/</w:t>
            </w:r>
            <w:proofErr w:type="spellStart"/>
            <w:r w:rsidR="00477BFE" w:rsidRPr="001F50C2">
              <w:rPr>
                <w:i/>
                <w:iCs/>
              </w:rPr>
              <w:t>timori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</w:rPr>
              <w:t>Loa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proofErr w:type="spellStart"/>
            <w:r w:rsidR="00477BFE" w:rsidRPr="001F50C2">
              <w:rPr>
                <w:i/>
                <w:iCs/>
              </w:rPr>
              <w:t>loa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proofErr w:type="spellStart"/>
            <w:r w:rsidR="00477BFE" w:rsidRPr="001F50C2">
              <w:rPr>
                <w:i/>
                <w:iCs/>
              </w:rPr>
              <w:t>Onchocerca</w:t>
            </w:r>
            <w:proofErr w:type="spellEnd"/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</w:rPr>
              <w:t>volvulus</w:t>
            </w:r>
            <w:r w:rsidR="00477BFE" w:rsidRPr="001F50C2">
              <w:rPr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</w:rPr>
              <w:t>Dracunculus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</w:rPr>
              <w:t>medinensis</w:t>
            </w:r>
            <w:r w:rsidR="00477BFE" w:rsidRPr="001F50C2">
              <w:rPr>
                <w:i/>
                <w:iCs/>
                <w:lang w:val="sr-Cyrl-CS"/>
              </w:rPr>
              <w:t>.</w:t>
            </w:r>
            <w:r w:rsidR="00477BFE" w:rsidRPr="001F50C2">
              <w:rPr>
                <w:lang w:val="sr-Cyrl-CS"/>
              </w:rPr>
              <w:t xml:space="preserve"> </w:t>
            </w:r>
            <w:r w:rsidRPr="001F50C2">
              <w:t>Intestinal and tissue cestodes</w:t>
            </w:r>
            <w:r w:rsidR="00477BFE" w:rsidRPr="001F50C2">
              <w:rPr>
                <w:lang w:val="sr-Cyrl-CS"/>
              </w:rPr>
              <w:t xml:space="preserve">: </w:t>
            </w:r>
            <w:r w:rsidR="00477BFE" w:rsidRPr="001F50C2">
              <w:rPr>
                <w:i/>
                <w:iCs/>
                <w:lang w:val="it-IT"/>
              </w:rPr>
              <w:t>Taenia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it-IT"/>
              </w:rPr>
              <w:t>solium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  <w:lang w:val="it-IT"/>
              </w:rPr>
              <w:t>Taenia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it-IT"/>
              </w:rPr>
              <w:t>saginata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  <w:lang w:val="it-IT"/>
              </w:rPr>
              <w:t>Hymenolepis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it-IT"/>
              </w:rPr>
              <w:t>nana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  <w:lang w:val="it-IT"/>
              </w:rPr>
              <w:t>Diphylobotridium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it-IT"/>
              </w:rPr>
              <w:t>latum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  <w:lang w:val="it-IT"/>
              </w:rPr>
              <w:t>Echinococcus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it-IT"/>
              </w:rPr>
              <w:t>granulosus</w:t>
            </w:r>
            <w:r w:rsidR="00477BFE" w:rsidRPr="001F50C2">
              <w:rPr>
                <w:lang w:val="sr-Cyrl-CS"/>
              </w:rPr>
              <w:t xml:space="preserve">. </w:t>
            </w:r>
            <w:r w:rsidRPr="001F50C2">
              <w:t>Trematode</w:t>
            </w:r>
            <w:r>
              <w:t>s</w:t>
            </w:r>
            <w:r w:rsidR="00477BFE" w:rsidRPr="001F50C2">
              <w:rPr>
                <w:lang w:val="sr-Cyrl-CS"/>
              </w:rPr>
              <w:t xml:space="preserve">: </w:t>
            </w:r>
            <w:r w:rsidR="00477BFE" w:rsidRPr="001F50C2">
              <w:rPr>
                <w:i/>
                <w:iCs/>
                <w:lang w:val="it-IT"/>
              </w:rPr>
              <w:t>Fasciola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it-IT"/>
              </w:rPr>
              <w:t>hepatica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  <w:lang w:val="it-IT"/>
              </w:rPr>
              <w:t>Fasciolopsis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it-IT"/>
              </w:rPr>
              <w:t>buski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  <w:lang w:val="it-IT"/>
              </w:rPr>
              <w:t>Dicrocoelium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it-IT"/>
              </w:rPr>
              <w:t>lancelatum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  <w:lang w:val="it-IT"/>
              </w:rPr>
              <w:t>Clonorchis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it-IT"/>
              </w:rPr>
              <w:t>sinensis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  <w:lang w:val="it-IT"/>
              </w:rPr>
              <w:t>Paragonimus</w:t>
            </w:r>
            <w:r w:rsidR="00477BFE" w:rsidRPr="001F50C2">
              <w:rPr>
                <w:i/>
                <w:iCs/>
                <w:lang w:val="sr-Cyrl-CS"/>
              </w:rPr>
              <w:t xml:space="preserve"> </w:t>
            </w:r>
            <w:r w:rsidR="00477BFE" w:rsidRPr="001F50C2">
              <w:rPr>
                <w:i/>
                <w:iCs/>
                <w:lang w:val="it-IT"/>
              </w:rPr>
              <w:t>westermani</w:t>
            </w:r>
            <w:r w:rsidR="00477BFE" w:rsidRPr="001F50C2">
              <w:rPr>
                <w:i/>
                <w:iCs/>
                <w:lang w:val="sr-Cyrl-CS"/>
              </w:rPr>
              <w:t xml:space="preserve">, </w:t>
            </w:r>
            <w:r w:rsidR="00477BFE" w:rsidRPr="001F50C2">
              <w:rPr>
                <w:i/>
                <w:iCs/>
                <w:lang w:val="it-IT"/>
              </w:rPr>
              <w:t>Shistosoma</w:t>
            </w:r>
          </w:p>
        </w:tc>
        <w:tc>
          <w:tcPr>
            <w:tcW w:w="4508" w:type="dxa"/>
            <w:vAlign w:val="center"/>
          </w:tcPr>
          <w:p w14:paraId="1A6D2E37" w14:textId="77777777" w:rsidR="00A10A45" w:rsidRPr="001F50C2" w:rsidRDefault="00A10A45" w:rsidP="000974D5">
            <w:pPr>
              <w:jc w:val="both"/>
              <w:rPr>
                <w:lang w:val="ru-RU"/>
              </w:rPr>
            </w:pPr>
            <w:r w:rsidRPr="001F50C2">
              <w:t>Antiparasitic drugs. Mechanisms of action of antiparasitic drugs, Diagnosis and prevention of infections/infestations caused by helminths.</w:t>
            </w:r>
          </w:p>
          <w:p w14:paraId="56B97942" w14:textId="77777777" w:rsidR="00477BFE" w:rsidRPr="001F50C2" w:rsidRDefault="00477BFE" w:rsidP="00477BFE">
            <w:pPr>
              <w:jc w:val="both"/>
              <w:rPr>
                <w:lang w:val="sr-Cyrl-CS"/>
              </w:rPr>
            </w:pPr>
          </w:p>
          <w:p w14:paraId="246DCAA5" w14:textId="77777777" w:rsidR="00477BFE" w:rsidRPr="00E761D0" w:rsidRDefault="00477BFE" w:rsidP="009C5ED9">
            <w:pPr>
              <w:jc w:val="both"/>
              <w:rPr>
                <w:lang w:val="ru-RU"/>
              </w:rPr>
            </w:pPr>
          </w:p>
        </w:tc>
      </w:tr>
    </w:tbl>
    <w:p w14:paraId="6760C933" w14:textId="77777777" w:rsidR="00477BFE" w:rsidRDefault="00477BFE" w:rsidP="00477BFE">
      <w:pPr>
        <w:rPr>
          <w:lang w:val="sr-Cyrl-CS"/>
        </w:rPr>
      </w:pPr>
    </w:p>
    <w:p w14:paraId="50172519" w14:textId="2D1CC815" w:rsidR="00477BFE" w:rsidRPr="00B906EA" w:rsidRDefault="00EE45FB" w:rsidP="00477BFE">
      <w:pPr>
        <w:jc w:val="center"/>
        <w:rPr>
          <w:b/>
          <w:sz w:val="24"/>
          <w:lang w:val="en-US"/>
        </w:rPr>
      </w:pPr>
      <w:r w:rsidRPr="00EE45FB">
        <w:rPr>
          <w:sz w:val="24"/>
          <w:lang w:val="sr-Cyrl-CS"/>
        </w:rPr>
        <w:lastRenderedPageBreak/>
        <w:t>UNIT 1</w:t>
      </w:r>
      <w:r>
        <w:rPr>
          <w:sz w:val="24"/>
          <w:lang w:val="en-US"/>
        </w:rPr>
        <w:t>5</w:t>
      </w:r>
      <w:r w:rsidRPr="00EE45FB">
        <w:rPr>
          <w:sz w:val="24"/>
          <w:lang w:val="sr-Cyrl-CS"/>
        </w:rPr>
        <w:t xml:space="preserve"> (WEEK</w:t>
      </w:r>
      <w:r>
        <w:rPr>
          <w:sz w:val="24"/>
          <w:lang w:val="en-US"/>
        </w:rPr>
        <w:t xml:space="preserve"> FIFTEEN</w:t>
      </w:r>
      <w:r w:rsidRPr="00EE45FB">
        <w:rPr>
          <w:sz w:val="24"/>
          <w:lang w:val="sr-Cyrl-CS"/>
        </w:rPr>
        <w:t>)</w:t>
      </w:r>
      <w:r w:rsidR="00477BFE" w:rsidRPr="000A2BA8">
        <w:rPr>
          <w:sz w:val="24"/>
          <w:lang w:val="sr-Cyrl-CS"/>
        </w:rPr>
        <w:t xml:space="preserve">: </w:t>
      </w:r>
      <w:r w:rsidR="00B906EA">
        <w:rPr>
          <w:b/>
          <w:sz w:val="24"/>
          <w:lang w:val="en-US"/>
        </w:rPr>
        <w:t>FUNGI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E7D26" w:rsidRPr="007B4459" w14:paraId="641370D6" w14:textId="77777777" w:rsidTr="009C5ED9">
        <w:tc>
          <w:tcPr>
            <w:tcW w:w="4508" w:type="dxa"/>
          </w:tcPr>
          <w:p w14:paraId="799DBBE7" w14:textId="2BC446B1" w:rsidR="008E7D26" w:rsidRPr="00AD66A9" w:rsidRDefault="008E7D26" w:rsidP="008E7D26">
            <w:pPr>
              <w:jc w:val="center"/>
              <w:rPr>
                <w:rFonts w:cs="Times New Roman"/>
                <w:b/>
                <w:bCs/>
                <w:lang w:val="sr-Cyrl-RS"/>
              </w:rPr>
            </w:pPr>
            <w:r w:rsidRPr="008E7D26">
              <w:rPr>
                <w:rFonts w:cs="Times New Roman"/>
                <w:b/>
                <w:bCs/>
                <w:lang w:val="en-US"/>
              </w:rPr>
              <w:t>Theoretical classes: 3</w:t>
            </w:r>
          </w:p>
        </w:tc>
        <w:tc>
          <w:tcPr>
            <w:tcW w:w="4508" w:type="dxa"/>
          </w:tcPr>
          <w:p w14:paraId="02FAA187" w14:textId="549FCFC0" w:rsidR="008E7D26" w:rsidRPr="007B4459" w:rsidRDefault="008E7D26" w:rsidP="008E7D26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Practical classes: </w:t>
            </w:r>
            <w:r w:rsidR="00446FFE">
              <w:rPr>
                <w:rFonts w:cs="Times New Roman"/>
                <w:b/>
                <w:bCs/>
                <w:lang w:val="en-US"/>
              </w:rPr>
              <w:t>3</w:t>
            </w:r>
          </w:p>
        </w:tc>
      </w:tr>
      <w:tr w:rsidR="00477BFE" w:rsidRPr="00A72FBC" w14:paraId="2892E7BE" w14:textId="77777777" w:rsidTr="009C5ED9">
        <w:tc>
          <w:tcPr>
            <w:tcW w:w="4508" w:type="dxa"/>
            <w:vAlign w:val="center"/>
          </w:tcPr>
          <w:p w14:paraId="26379E8B" w14:textId="2D06B23E" w:rsidR="00477BFE" w:rsidRPr="00A10A45" w:rsidRDefault="00A10A45" w:rsidP="00A10A45">
            <w:pPr>
              <w:jc w:val="both"/>
              <w:rPr>
                <w:rFonts w:cs="Times New Roman"/>
                <w:i/>
                <w:iCs/>
                <w:lang w:val="sr-Cyrl-RS"/>
              </w:rPr>
            </w:pPr>
            <w:r w:rsidRPr="00A10A45">
              <w:t xml:space="preserve">Opportunistic </w:t>
            </w:r>
            <w:r>
              <w:t>f</w:t>
            </w:r>
            <w:r w:rsidRPr="00A10A45">
              <w:t>ungi: Yeasts:</w:t>
            </w:r>
            <w:r w:rsidRPr="00A10A45">
              <w:rPr>
                <w:i/>
                <w:iCs/>
              </w:rPr>
              <w:t xml:space="preserve"> Candida, Cryptococcus, </w:t>
            </w:r>
            <w:proofErr w:type="spellStart"/>
            <w:r w:rsidRPr="00A10A45">
              <w:rPr>
                <w:i/>
                <w:iCs/>
              </w:rPr>
              <w:t>Rhodotorula</w:t>
            </w:r>
            <w:proofErr w:type="spellEnd"/>
            <w:r w:rsidRPr="00A10A45">
              <w:rPr>
                <w:i/>
                <w:iCs/>
              </w:rPr>
              <w:t xml:space="preserve">, Pneumocystis; </w:t>
            </w:r>
            <w:proofErr w:type="spellStart"/>
            <w:r w:rsidRPr="00A10A45">
              <w:rPr>
                <w:i/>
                <w:iCs/>
              </w:rPr>
              <w:t>Molds</w:t>
            </w:r>
            <w:proofErr w:type="spellEnd"/>
            <w:r w:rsidRPr="00A10A45">
              <w:rPr>
                <w:i/>
                <w:iCs/>
              </w:rPr>
              <w:t xml:space="preserve">: Aspergillus, Penicillium, Mucor, Rhizopus, </w:t>
            </w:r>
            <w:proofErr w:type="spellStart"/>
            <w:r w:rsidRPr="00A10A45">
              <w:rPr>
                <w:i/>
                <w:iCs/>
              </w:rPr>
              <w:t>Rhizomucor</w:t>
            </w:r>
            <w:proofErr w:type="spellEnd"/>
            <w:r w:rsidRPr="00A10A45">
              <w:rPr>
                <w:i/>
                <w:iCs/>
              </w:rPr>
              <w:t xml:space="preserve">. </w:t>
            </w:r>
            <w:r w:rsidRPr="00A10A45">
              <w:t>Pathogenic</w:t>
            </w:r>
            <w:r w:rsidRPr="00A10A45">
              <w:rPr>
                <w:i/>
                <w:iCs/>
              </w:rPr>
              <w:t xml:space="preserve"> </w:t>
            </w:r>
            <w:r w:rsidRPr="00A10A45">
              <w:t>fungi</w:t>
            </w:r>
            <w:r w:rsidRPr="00A10A45">
              <w:rPr>
                <w:i/>
                <w:iCs/>
              </w:rPr>
              <w:t xml:space="preserve">: Dermatophytes: Trichophyton, </w:t>
            </w:r>
            <w:proofErr w:type="spellStart"/>
            <w:r w:rsidRPr="00A10A45">
              <w:rPr>
                <w:i/>
                <w:iCs/>
              </w:rPr>
              <w:t>Microsporum</w:t>
            </w:r>
            <w:proofErr w:type="spellEnd"/>
            <w:r w:rsidRPr="00A10A45">
              <w:rPr>
                <w:i/>
                <w:iCs/>
              </w:rPr>
              <w:t xml:space="preserve">, Epidermophyton; </w:t>
            </w:r>
            <w:r w:rsidRPr="00A10A45">
              <w:t xml:space="preserve">Dimorphic </w:t>
            </w:r>
            <w:r>
              <w:t>f</w:t>
            </w:r>
            <w:r w:rsidRPr="00A10A45">
              <w:t>ungi</w:t>
            </w:r>
            <w:r w:rsidRPr="00A10A45">
              <w:rPr>
                <w:i/>
                <w:iCs/>
              </w:rPr>
              <w:t xml:space="preserve">: </w:t>
            </w:r>
            <w:proofErr w:type="spellStart"/>
            <w:r w:rsidRPr="00A10A45">
              <w:rPr>
                <w:i/>
                <w:iCs/>
              </w:rPr>
              <w:t>Sporothrix</w:t>
            </w:r>
            <w:proofErr w:type="spellEnd"/>
            <w:r w:rsidRPr="00A10A45">
              <w:rPr>
                <w:i/>
                <w:iCs/>
              </w:rPr>
              <w:t xml:space="preserve"> </w:t>
            </w:r>
            <w:proofErr w:type="spellStart"/>
            <w:r w:rsidRPr="00A10A45">
              <w:rPr>
                <w:i/>
                <w:iCs/>
              </w:rPr>
              <w:t>schenckii</w:t>
            </w:r>
            <w:proofErr w:type="spellEnd"/>
            <w:r w:rsidRPr="00A10A45">
              <w:rPr>
                <w:i/>
                <w:iCs/>
              </w:rPr>
              <w:t xml:space="preserve">, Histoplasma capsulatum, Blastomyces dermatitidis, Paracoccidioides </w:t>
            </w:r>
            <w:proofErr w:type="spellStart"/>
            <w:r w:rsidRPr="00A10A45">
              <w:rPr>
                <w:i/>
                <w:iCs/>
              </w:rPr>
              <w:t>brasiliensis</w:t>
            </w:r>
            <w:proofErr w:type="spellEnd"/>
            <w:r w:rsidRPr="00A10A45">
              <w:rPr>
                <w:i/>
                <w:iCs/>
              </w:rPr>
              <w:t xml:space="preserve">, Coccidioides </w:t>
            </w:r>
            <w:proofErr w:type="spellStart"/>
            <w:r w:rsidRPr="00A10A45">
              <w:rPr>
                <w:i/>
                <w:iCs/>
              </w:rPr>
              <w:t>immitis</w:t>
            </w:r>
            <w:proofErr w:type="spellEnd"/>
            <w:r w:rsidRPr="00A10A45">
              <w:rPr>
                <w:i/>
                <w:iCs/>
              </w:rPr>
              <w:t>.</w:t>
            </w:r>
          </w:p>
        </w:tc>
        <w:tc>
          <w:tcPr>
            <w:tcW w:w="4508" w:type="dxa"/>
            <w:vAlign w:val="center"/>
          </w:tcPr>
          <w:p w14:paraId="0AF92275" w14:textId="77777777" w:rsidR="00A10A45" w:rsidRPr="001F50C2" w:rsidRDefault="00A10A45" w:rsidP="003748BC">
            <w:pPr>
              <w:jc w:val="both"/>
              <w:rPr>
                <w:lang w:val="ru-RU"/>
              </w:rPr>
            </w:pPr>
            <w:r w:rsidRPr="001F50C2">
              <w:t>Antifungals. Mechanisms of action of the antifungal. Diagnosis and prevention of fungal infections.</w:t>
            </w:r>
          </w:p>
          <w:p w14:paraId="649E50E9" w14:textId="77777777" w:rsidR="00477BFE" w:rsidRPr="00E761D0" w:rsidRDefault="00477BFE" w:rsidP="009C5ED9">
            <w:pPr>
              <w:jc w:val="both"/>
              <w:rPr>
                <w:lang w:val="ru-RU"/>
              </w:rPr>
            </w:pPr>
          </w:p>
        </w:tc>
      </w:tr>
    </w:tbl>
    <w:p w14:paraId="26D1297C" w14:textId="77777777" w:rsidR="00E761D0" w:rsidRDefault="00E761D0" w:rsidP="00E761D0">
      <w:pPr>
        <w:jc w:val="center"/>
        <w:rPr>
          <w:b/>
          <w:bCs/>
          <w:lang w:val="sr-Cyrl-CS"/>
        </w:rPr>
      </w:pPr>
    </w:p>
    <w:p w14:paraId="41313C22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18DCC623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68A9E1C3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5846E6C1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330F700D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724A78D0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2E09B874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45F5FB67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08BA8047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75D7DFCF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75B1F4FE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4710AA96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656D0F23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23EA98F8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79FB211B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3231FFCC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432EF9AB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7C2CF6AD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640037B7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776664D5" w14:textId="77777777" w:rsidR="00F91F37" w:rsidRDefault="00F91F37" w:rsidP="00E761D0">
      <w:pPr>
        <w:jc w:val="center"/>
        <w:rPr>
          <w:b/>
          <w:bCs/>
          <w:lang w:val="sr-Cyrl-CS"/>
        </w:rPr>
      </w:pPr>
    </w:p>
    <w:p w14:paraId="2E373B29" w14:textId="77777777" w:rsidR="00F91F37" w:rsidRDefault="00F91F37" w:rsidP="00E761D0">
      <w:pPr>
        <w:jc w:val="center"/>
        <w:rPr>
          <w:b/>
          <w:bCs/>
          <w:lang w:val="sr-Cyrl-CS"/>
        </w:rPr>
      </w:pPr>
    </w:p>
    <w:bookmarkEnd w:id="0"/>
    <w:p w14:paraId="17E5706F" w14:textId="77777777" w:rsidR="00F91F37" w:rsidRDefault="00F91F37" w:rsidP="00F91F37">
      <w:pPr>
        <w:jc w:val="center"/>
        <w:rPr>
          <w:b/>
          <w:color w:val="000000" w:themeColor="text1"/>
          <w:sz w:val="32"/>
          <w:lang w:val="ru-RU"/>
        </w:rPr>
      </w:pPr>
    </w:p>
    <w:p w14:paraId="1A857A4D" w14:textId="77777777" w:rsidR="00A10A45" w:rsidRDefault="00A10A45">
      <w:pPr>
        <w:rPr>
          <w:b/>
          <w:color w:val="000000" w:themeColor="text1"/>
          <w:sz w:val="32"/>
          <w:lang w:val="ru-RU"/>
        </w:rPr>
      </w:pPr>
      <w:r>
        <w:rPr>
          <w:b/>
          <w:color w:val="000000" w:themeColor="text1"/>
          <w:sz w:val="32"/>
          <w:lang w:val="ru-RU"/>
        </w:rPr>
        <w:br w:type="page"/>
      </w:r>
    </w:p>
    <w:p w14:paraId="2CACB65B" w14:textId="77777777" w:rsidR="00A10A45" w:rsidRDefault="00A10A45" w:rsidP="00BB238C">
      <w:pPr>
        <w:jc w:val="center"/>
        <w:rPr>
          <w:b/>
          <w:color w:val="000000" w:themeColor="text1"/>
          <w:sz w:val="32"/>
          <w:lang w:val="ru-RU"/>
        </w:rPr>
      </w:pPr>
      <w:r w:rsidRPr="00B26153">
        <w:rPr>
          <w:b/>
          <w:color w:val="000000" w:themeColor="text1"/>
          <w:sz w:val="32"/>
        </w:rPr>
        <w:lastRenderedPageBreak/>
        <w:t>SCHEDULE OF CLASSES FOR MICROBIOLOGY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693"/>
        <w:gridCol w:w="5716"/>
        <w:gridCol w:w="1890"/>
      </w:tblGrid>
      <w:tr w:rsidR="000E6F1A" w:rsidRPr="000E6F1A" w14:paraId="24D38323" w14:textId="77777777" w:rsidTr="00B906EA">
        <w:trPr>
          <w:trHeight w:val="454"/>
          <w:tblHeader/>
        </w:trPr>
        <w:tc>
          <w:tcPr>
            <w:tcW w:w="428" w:type="pct"/>
            <w:shd w:val="clear" w:color="auto" w:fill="D9D9D9"/>
            <w:vAlign w:val="center"/>
          </w:tcPr>
          <w:p w14:paraId="44128792" w14:textId="169BD271" w:rsidR="000E6F1A" w:rsidRPr="00B906EA" w:rsidRDefault="00B906EA" w:rsidP="00236A4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Week</w:t>
            </w:r>
          </w:p>
        </w:tc>
        <w:tc>
          <w:tcPr>
            <w:tcW w:w="382" w:type="pct"/>
            <w:shd w:val="clear" w:color="auto" w:fill="D9D9D9"/>
            <w:vAlign w:val="center"/>
          </w:tcPr>
          <w:p w14:paraId="15E7D278" w14:textId="63B87139" w:rsidR="000E6F1A" w:rsidRPr="000E6F1A" w:rsidRDefault="00B906EA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Type</w:t>
            </w:r>
            <w:r w:rsidR="000E6F1A" w:rsidRPr="000E6F1A">
              <w:rPr>
                <w:b/>
                <w:bCs/>
                <w:color w:val="000000" w:themeColor="text1"/>
                <w:lang w:val="sr-Latn-CS"/>
              </w:rPr>
              <w:t xml:space="preserve"> </w:t>
            </w:r>
          </w:p>
        </w:tc>
        <w:tc>
          <w:tcPr>
            <w:tcW w:w="3149" w:type="pct"/>
            <w:shd w:val="clear" w:color="auto" w:fill="D9D9D9"/>
            <w:vAlign w:val="center"/>
          </w:tcPr>
          <w:p w14:paraId="798204AE" w14:textId="0BDCC920" w:rsidR="000E6F1A" w:rsidRPr="000E6F1A" w:rsidRDefault="00B906EA" w:rsidP="00236A48">
            <w:pPr>
              <w:spacing w:after="0" w:line="240" w:lineRule="auto"/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B906EA">
              <w:rPr>
                <w:b/>
                <w:bCs/>
                <w:color w:val="000000" w:themeColor="text1"/>
                <w:lang w:val="sr-Cyrl-CS"/>
              </w:rPr>
              <w:t>Topic</w:t>
            </w:r>
            <w:proofErr w:type="spellEnd"/>
            <w:r w:rsidRPr="00B906EA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b/>
                <w:bCs/>
                <w:color w:val="000000" w:themeColor="text1"/>
                <w:lang w:val="sr-Cyrl-CS"/>
              </w:rPr>
              <w:t>Title</w:t>
            </w:r>
            <w:proofErr w:type="spellEnd"/>
          </w:p>
        </w:tc>
        <w:tc>
          <w:tcPr>
            <w:tcW w:w="1041" w:type="pct"/>
            <w:shd w:val="clear" w:color="auto" w:fill="D9D9D9"/>
            <w:vAlign w:val="center"/>
          </w:tcPr>
          <w:p w14:paraId="0BFA852B" w14:textId="006E6993" w:rsidR="000E6F1A" w:rsidRPr="00B906EA" w:rsidRDefault="00B906EA" w:rsidP="00236A4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Lecturer</w:t>
            </w:r>
          </w:p>
        </w:tc>
      </w:tr>
      <w:tr w:rsidR="000E6F1A" w:rsidRPr="000E6F1A" w14:paraId="135FDF9E" w14:textId="77777777" w:rsidTr="00B906EA">
        <w:trPr>
          <w:trHeight w:val="510"/>
        </w:trPr>
        <w:tc>
          <w:tcPr>
            <w:tcW w:w="428" w:type="pct"/>
            <w:vMerge w:val="restart"/>
            <w:vAlign w:val="center"/>
          </w:tcPr>
          <w:p w14:paraId="615A9840" w14:textId="77777777" w:rsidR="000E6F1A" w:rsidRPr="000E6F1A" w:rsidRDefault="000E6F1A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82" w:type="pct"/>
            <w:vAlign w:val="center"/>
          </w:tcPr>
          <w:p w14:paraId="6B8FB47A" w14:textId="7BF105A6" w:rsidR="000E6F1A" w:rsidRPr="00236A48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030B9560" w14:textId="2586FE8E" w:rsidR="000E6F1A" w:rsidRPr="000E6F1A" w:rsidRDefault="00B906EA" w:rsidP="00236A48">
            <w:pPr>
              <w:spacing w:after="0" w:line="240" w:lineRule="auto"/>
              <w:rPr>
                <w:color w:val="000000" w:themeColor="text1"/>
              </w:rPr>
            </w:pPr>
            <w:r w:rsidRPr="00B906EA">
              <w:rPr>
                <w:color w:val="000000" w:themeColor="text1"/>
              </w:rPr>
              <w:t>Basic characteristics of the bacterial cell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041" w:type="pct"/>
            <w:vAlign w:val="center"/>
          </w:tcPr>
          <w:p w14:paraId="05B2B653" w14:textId="77777777" w:rsidR="000E6F1A" w:rsidRDefault="00B906EA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6E6E2A76" w14:textId="7F5C58DA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0E6F1A" w:rsidRPr="000E6F1A" w14:paraId="3059762B" w14:textId="77777777" w:rsidTr="00B906EA">
        <w:trPr>
          <w:trHeight w:val="510"/>
        </w:trPr>
        <w:tc>
          <w:tcPr>
            <w:tcW w:w="428" w:type="pct"/>
            <w:vMerge/>
            <w:vAlign w:val="center"/>
          </w:tcPr>
          <w:p w14:paraId="6012666C" w14:textId="77777777" w:rsidR="000E6F1A" w:rsidRPr="000E6F1A" w:rsidRDefault="000E6F1A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3CF015A6" w14:textId="13781552" w:rsidR="000E6F1A" w:rsidRPr="00236A48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617B6808" w14:textId="36D27676" w:rsidR="000E6F1A" w:rsidRPr="000E6F1A" w:rsidRDefault="00B906EA" w:rsidP="00236A48">
            <w:pPr>
              <w:spacing w:after="0" w:line="240" w:lineRule="auto"/>
              <w:rPr>
                <w:color w:val="000000" w:themeColor="text1"/>
                <w:lang w:val="sr-Cyrl-RS"/>
              </w:rPr>
            </w:pPr>
            <w:r w:rsidRPr="00983CED">
              <w:t>Introduction to work in a microbiological laboratory. Safety and levels of protection in a microbiological laboratory. Types and handling of samples for microbiological analysis. Types of microscopes and microscopy techniques. Culture media used in microbiology. Gram staining.</w:t>
            </w:r>
          </w:p>
        </w:tc>
        <w:tc>
          <w:tcPr>
            <w:tcW w:w="1041" w:type="pct"/>
            <w:vAlign w:val="center"/>
          </w:tcPr>
          <w:p w14:paraId="71C0EB48" w14:textId="77777777" w:rsidR="00B906EA" w:rsidRPr="000E6F1A" w:rsidRDefault="00B906EA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110F1C19" w14:textId="77777777" w:rsidR="00B906EA" w:rsidRPr="000E6F1A" w:rsidRDefault="00B906EA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0BB5B723" w14:textId="77777777" w:rsidR="00B906EA" w:rsidRPr="000E6F1A" w:rsidRDefault="00B906EA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553F7B34" w14:textId="77777777" w:rsidR="00B906EA" w:rsidRDefault="00B906EA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3AE64E5F" w14:textId="41DA3B7A" w:rsidR="00A72FBC" w:rsidRPr="000E6F1A" w:rsidRDefault="00B906EA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57379911" w14:textId="77777777" w:rsidTr="00B906EA">
        <w:trPr>
          <w:trHeight w:val="510"/>
        </w:trPr>
        <w:tc>
          <w:tcPr>
            <w:tcW w:w="428" w:type="pct"/>
            <w:vMerge w:val="restart"/>
            <w:vAlign w:val="center"/>
          </w:tcPr>
          <w:p w14:paraId="7317196C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82" w:type="pct"/>
            <w:vAlign w:val="center"/>
          </w:tcPr>
          <w:p w14:paraId="58374137" w14:textId="5417C024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5ACDB3EB" w14:textId="67674D61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sr-Cyrl-RS"/>
              </w:rPr>
            </w:pPr>
            <w:r w:rsidRPr="00B906EA">
              <w:rPr>
                <w:color w:val="000000" w:themeColor="text1"/>
                <w:lang w:val="en-US"/>
              </w:rPr>
              <w:t>Infection, pathogenicity, virulence and diagnostics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041" w:type="pct"/>
            <w:vAlign w:val="center"/>
          </w:tcPr>
          <w:p w14:paraId="4340B8FE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207C2F84" w14:textId="2505C5B6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01ED9EE6" w14:textId="77777777" w:rsidTr="00B906EA">
        <w:trPr>
          <w:trHeight w:val="510"/>
        </w:trPr>
        <w:tc>
          <w:tcPr>
            <w:tcW w:w="428" w:type="pct"/>
            <w:vMerge/>
            <w:vAlign w:val="center"/>
          </w:tcPr>
          <w:p w14:paraId="0AF81146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69BB53B7" w14:textId="75700EC8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5287708A" w14:textId="66EFED8F" w:rsidR="00236A48" w:rsidRPr="000E6F1A" w:rsidRDefault="00236A48" w:rsidP="00236A48">
            <w:pPr>
              <w:spacing w:after="0" w:line="240" w:lineRule="auto"/>
              <w:jc w:val="both"/>
              <w:rPr>
                <w:color w:val="000000" w:themeColor="text1"/>
                <w:lang w:val="ru-RU"/>
              </w:rPr>
            </w:pPr>
            <w:r w:rsidRPr="00B906EA">
              <w:rPr>
                <w:color w:val="000000" w:themeColor="text1"/>
                <w:lang w:val="ru-RU"/>
              </w:rPr>
              <w:t>Virulence factors and bacterial toxins. Mechanisms of action of bacterial toxins.</w:t>
            </w:r>
          </w:p>
        </w:tc>
        <w:tc>
          <w:tcPr>
            <w:tcW w:w="1041" w:type="pct"/>
            <w:vAlign w:val="center"/>
          </w:tcPr>
          <w:p w14:paraId="3AA2A011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0BE3862B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329ED8DE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12F28DCD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1E24B983" w14:textId="7E369A15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1DB4E72B" w14:textId="77777777" w:rsidTr="00B906EA">
        <w:trPr>
          <w:trHeight w:val="510"/>
        </w:trPr>
        <w:tc>
          <w:tcPr>
            <w:tcW w:w="428" w:type="pct"/>
            <w:vMerge w:val="restart"/>
            <w:vAlign w:val="center"/>
          </w:tcPr>
          <w:p w14:paraId="13F59BE6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82" w:type="pct"/>
            <w:vAlign w:val="center"/>
          </w:tcPr>
          <w:p w14:paraId="506A7ED4" w14:textId="11066CB9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2090654E" w14:textId="4D4085B1" w:rsidR="00236A48" w:rsidRPr="00B906EA" w:rsidRDefault="00236A48" w:rsidP="00236A4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B906EA">
              <w:rPr>
                <w:color w:val="000000" w:themeColor="text1"/>
                <w:lang w:val="ru-RU"/>
              </w:rPr>
              <w:t>Prevention and treatment of infectious diseases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041" w:type="pct"/>
            <w:vAlign w:val="center"/>
          </w:tcPr>
          <w:p w14:paraId="39803965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5E8B3674" w14:textId="0726B7E7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7E61737A" w14:textId="77777777" w:rsidTr="00B906EA">
        <w:trPr>
          <w:trHeight w:val="510"/>
        </w:trPr>
        <w:tc>
          <w:tcPr>
            <w:tcW w:w="428" w:type="pct"/>
            <w:vMerge/>
            <w:vAlign w:val="center"/>
          </w:tcPr>
          <w:p w14:paraId="40152D18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076FCEB5" w14:textId="29854929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6759B930" w14:textId="534DAA73" w:rsidR="00236A48" w:rsidRPr="00A72FBC" w:rsidRDefault="00236A48" w:rsidP="00236A48">
            <w:pPr>
              <w:spacing w:after="0" w:line="240" w:lineRule="auto"/>
              <w:rPr>
                <w:color w:val="000000" w:themeColor="text1"/>
                <w:lang w:val="sr-Cyrl-CS"/>
              </w:rPr>
            </w:pPr>
            <w:r w:rsidRPr="00B906EA">
              <w:rPr>
                <w:color w:val="000000" w:themeColor="text1"/>
                <w:lang w:val="ru-RU"/>
              </w:rPr>
              <w:t>Asepsis, antisepsis, sterilization, disinfection, resistance testing, antibiogram.</w:t>
            </w:r>
          </w:p>
        </w:tc>
        <w:tc>
          <w:tcPr>
            <w:tcW w:w="1041" w:type="pct"/>
            <w:vAlign w:val="center"/>
          </w:tcPr>
          <w:p w14:paraId="2A9FDAB0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51955A51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69B6C118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231AB699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64572634" w14:textId="52DBCF3E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26338715" w14:textId="77777777" w:rsidTr="00B906EA">
        <w:trPr>
          <w:trHeight w:val="510"/>
        </w:trPr>
        <w:tc>
          <w:tcPr>
            <w:tcW w:w="428" w:type="pct"/>
            <w:vMerge w:val="restart"/>
            <w:vAlign w:val="center"/>
          </w:tcPr>
          <w:p w14:paraId="7B98004F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382" w:type="pct"/>
            <w:vAlign w:val="center"/>
          </w:tcPr>
          <w:p w14:paraId="1150D39C" w14:textId="55D43573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64D2B35A" w14:textId="2FAF2A4C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sr-Cyrl-CS"/>
              </w:rPr>
            </w:pPr>
            <w:r w:rsidRPr="00B906EA">
              <w:rPr>
                <w:color w:val="000000" w:themeColor="text1"/>
                <w:lang w:val="ru-RU"/>
              </w:rPr>
              <w:t>Pathogens responsible for pyogenic infections. Gram-positive and gram-negative cocci and bacilli.</w:t>
            </w:r>
          </w:p>
        </w:tc>
        <w:tc>
          <w:tcPr>
            <w:tcW w:w="1041" w:type="pct"/>
            <w:vAlign w:val="center"/>
          </w:tcPr>
          <w:p w14:paraId="3E20815D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02377FEE" w14:textId="000F94A5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2293D018" w14:textId="77777777" w:rsidTr="00B906EA">
        <w:trPr>
          <w:trHeight w:val="510"/>
        </w:trPr>
        <w:tc>
          <w:tcPr>
            <w:tcW w:w="428" w:type="pct"/>
            <w:vMerge/>
            <w:vAlign w:val="center"/>
          </w:tcPr>
          <w:p w14:paraId="21D1FE42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1013FB5A" w14:textId="094D164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699E6936" w14:textId="655E9635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sr-Cyrl-CS"/>
              </w:rPr>
            </w:pPr>
            <w:r w:rsidRPr="00B906EA">
              <w:rPr>
                <w:lang w:val="ru-RU"/>
              </w:rPr>
              <w:t>Microbiological approach to diagnosing infectious diseases. Diagnosis and prevention of pyogenic infections.</w:t>
            </w:r>
          </w:p>
        </w:tc>
        <w:tc>
          <w:tcPr>
            <w:tcW w:w="1041" w:type="pct"/>
            <w:vAlign w:val="center"/>
          </w:tcPr>
          <w:p w14:paraId="2917541F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7F02FA55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304A7D40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34B3C928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269E50F0" w14:textId="7038D341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48FF5BB4" w14:textId="77777777" w:rsidTr="00B906EA">
        <w:trPr>
          <w:trHeight w:val="510"/>
        </w:trPr>
        <w:tc>
          <w:tcPr>
            <w:tcW w:w="428" w:type="pct"/>
            <w:vMerge w:val="restart"/>
            <w:vAlign w:val="center"/>
          </w:tcPr>
          <w:p w14:paraId="1BA2F872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82" w:type="pct"/>
            <w:vAlign w:val="center"/>
          </w:tcPr>
          <w:p w14:paraId="5621EB14" w14:textId="0014D925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6E444AE9" w14:textId="3289C940" w:rsidR="00236A48" w:rsidRPr="00B906EA" w:rsidRDefault="00236A48" w:rsidP="00236A4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B906EA">
              <w:rPr>
                <w:color w:val="000000" w:themeColor="text1"/>
                <w:lang w:val="ru-RU"/>
              </w:rPr>
              <w:t>Pathogens responsible for diarrhoeal syndromes. Enterobacteriaceae and other gram-negative bacilli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041" w:type="pct"/>
            <w:vAlign w:val="center"/>
          </w:tcPr>
          <w:p w14:paraId="7F7F3ABD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4CFAB505" w14:textId="4EFD59C6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7C9D1966" w14:textId="77777777" w:rsidTr="00B906EA">
        <w:trPr>
          <w:trHeight w:val="510"/>
        </w:trPr>
        <w:tc>
          <w:tcPr>
            <w:tcW w:w="428" w:type="pct"/>
            <w:vMerge/>
            <w:vAlign w:val="center"/>
          </w:tcPr>
          <w:p w14:paraId="076DEEE5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1F728D40" w14:textId="00C6197D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08A1A3B9" w14:textId="52D57316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sr-Cyrl-CS"/>
              </w:rPr>
            </w:pPr>
            <w:proofErr w:type="spellStart"/>
            <w:r w:rsidRPr="00B906EA">
              <w:rPr>
                <w:color w:val="000000" w:themeColor="text1"/>
                <w:lang w:val="sr-Cyrl-CS"/>
              </w:rPr>
              <w:t>Introduction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to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the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immunological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approach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in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diagnosing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infectious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diseases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.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Diagnosis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and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prevention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of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bacterial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diarrheal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syndromes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>.</w:t>
            </w:r>
          </w:p>
        </w:tc>
        <w:tc>
          <w:tcPr>
            <w:tcW w:w="1041" w:type="pct"/>
            <w:vAlign w:val="center"/>
          </w:tcPr>
          <w:p w14:paraId="3F1516B2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271489FA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59FDF118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7E17052D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7AB7EA1B" w14:textId="542E78EC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60BB0322" w14:textId="77777777" w:rsidTr="00B906EA">
        <w:trPr>
          <w:trHeight w:val="510"/>
        </w:trPr>
        <w:tc>
          <w:tcPr>
            <w:tcW w:w="428" w:type="pct"/>
            <w:vMerge w:val="restart"/>
            <w:vAlign w:val="center"/>
          </w:tcPr>
          <w:p w14:paraId="31E4472E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382" w:type="pct"/>
            <w:vAlign w:val="center"/>
          </w:tcPr>
          <w:p w14:paraId="1D8B838F" w14:textId="30B75F8B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0C42C23E" w14:textId="40704E42" w:rsidR="00236A48" w:rsidRPr="00B906EA" w:rsidRDefault="00236A48" w:rsidP="00236A4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B906EA">
              <w:rPr>
                <w:color w:val="000000" w:themeColor="text1"/>
                <w:lang w:val="ru-RU"/>
              </w:rPr>
              <w:t>Pathogens responsible for tuberculosis, leprosy and diphtheria. Anaerobic and sporogenic bacteria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041" w:type="pct"/>
            <w:vAlign w:val="center"/>
          </w:tcPr>
          <w:p w14:paraId="3F708F72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78228E53" w14:textId="5C3BE7CC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2A2FA9CE" w14:textId="77777777" w:rsidTr="00B906EA">
        <w:trPr>
          <w:trHeight w:val="510"/>
        </w:trPr>
        <w:tc>
          <w:tcPr>
            <w:tcW w:w="428" w:type="pct"/>
            <w:vMerge/>
            <w:vAlign w:val="center"/>
          </w:tcPr>
          <w:p w14:paraId="0174084C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5B6EF006" w14:textId="78BF3C7B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49FAFAA9" w14:textId="3750004F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sr-Cyrl-CS"/>
              </w:rPr>
            </w:pPr>
            <w:proofErr w:type="spellStart"/>
            <w:r w:rsidRPr="00983CED">
              <w:rPr>
                <w:lang w:val="sr-Cyrl-CS"/>
              </w:rPr>
              <w:t>Diagnosis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and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prevention</w:t>
            </w:r>
            <w:proofErr w:type="spellEnd"/>
            <w:r w:rsidRPr="00983CED">
              <w:rPr>
                <w:lang w:val="sr-Cyrl-CS"/>
              </w:rPr>
              <w:t xml:space="preserve"> of </w:t>
            </w:r>
            <w:proofErr w:type="spellStart"/>
            <w:r w:rsidRPr="00983CED">
              <w:rPr>
                <w:lang w:val="sr-Cyrl-CS"/>
              </w:rPr>
              <w:t>infections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caused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by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mycobacteria</w:t>
            </w:r>
            <w:proofErr w:type="spellEnd"/>
            <w:r w:rsidRPr="00983CED">
              <w:rPr>
                <w:lang w:val="sr-Cyrl-CS"/>
              </w:rPr>
              <w:t xml:space="preserve">, </w:t>
            </w:r>
            <w:proofErr w:type="spellStart"/>
            <w:r w:rsidRPr="00983CED">
              <w:rPr>
                <w:lang w:val="sr-Cyrl-CS"/>
              </w:rPr>
              <w:t>anaerobic</w:t>
            </w:r>
            <w:proofErr w:type="spellEnd"/>
            <w:r w:rsidRPr="00983CED">
              <w:rPr>
                <w:lang w:val="sr-Cyrl-CS"/>
              </w:rPr>
              <w:t xml:space="preserve">, </w:t>
            </w:r>
            <w:proofErr w:type="spellStart"/>
            <w:r w:rsidRPr="00983CED">
              <w:rPr>
                <w:lang w:val="sr-Cyrl-CS"/>
              </w:rPr>
              <w:t>and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spore-forming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bacteria</w:t>
            </w:r>
            <w:proofErr w:type="spellEnd"/>
            <w:r w:rsidRPr="00983CED">
              <w:rPr>
                <w:lang w:val="sr-Cyrl-CS"/>
              </w:rPr>
              <w:t xml:space="preserve">. </w:t>
            </w:r>
            <w:proofErr w:type="spellStart"/>
            <w:r w:rsidRPr="00983CED">
              <w:rPr>
                <w:lang w:val="sr-Cyrl-CS"/>
              </w:rPr>
              <w:t>Ziehl</w:t>
            </w:r>
            <w:proofErr w:type="spellEnd"/>
            <w:r w:rsidRPr="00983CED">
              <w:rPr>
                <w:lang w:val="sr-Cyrl-CS"/>
              </w:rPr>
              <w:t>-</w:t>
            </w:r>
            <w:r>
              <w:rPr>
                <w:lang w:val="en-US"/>
              </w:rPr>
              <w:t>N</w:t>
            </w:r>
            <w:proofErr w:type="spellStart"/>
            <w:r w:rsidRPr="00983CED">
              <w:rPr>
                <w:lang w:val="sr-Cyrl-CS"/>
              </w:rPr>
              <w:t>eelsen</w:t>
            </w:r>
            <w:proofErr w:type="spellEnd"/>
            <w:r w:rsidRPr="00983CED">
              <w:rPr>
                <w:lang w:val="sr-Cyrl-CS"/>
              </w:rPr>
              <w:t xml:space="preserve"> </w:t>
            </w:r>
            <w:proofErr w:type="spellStart"/>
            <w:r w:rsidRPr="00983CED">
              <w:rPr>
                <w:lang w:val="sr-Cyrl-CS"/>
              </w:rPr>
              <w:t>staining</w:t>
            </w:r>
            <w:proofErr w:type="spellEnd"/>
            <w:r w:rsidRPr="00983CED">
              <w:rPr>
                <w:lang w:val="sr-Cyrl-CS"/>
              </w:rPr>
              <w:t>.</w:t>
            </w:r>
          </w:p>
        </w:tc>
        <w:tc>
          <w:tcPr>
            <w:tcW w:w="1041" w:type="pct"/>
            <w:vAlign w:val="center"/>
          </w:tcPr>
          <w:p w14:paraId="72F6D2BF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01FFCF4B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4DC024EC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5F553FCF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1DB7AB34" w14:textId="647DE361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2AECDBB6" w14:textId="77777777" w:rsidTr="00B906EA">
        <w:trPr>
          <w:trHeight w:val="510"/>
        </w:trPr>
        <w:tc>
          <w:tcPr>
            <w:tcW w:w="428" w:type="pct"/>
            <w:vMerge w:val="restart"/>
            <w:vAlign w:val="center"/>
          </w:tcPr>
          <w:p w14:paraId="01921B5B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382" w:type="pct"/>
            <w:vAlign w:val="center"/>
          </w:tcPr>
          <w:p w14:paraId="5D302B87" w14:textId="35CD51ED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Latn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1C02C019" w14:textId="6AEE5645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sr-Cyrl-CS"/>
              </w:rPr>
            </w:pPr>
            <w:r w:rsidRPr="00B906EA">
              <w:rPr>
                <w:color w:val="000000" w:themeColor="text1"/>
                <w:lang w:val="ru-RU"/>
              </w:rPr>
              <w:t>Pathogens responsible for zoonoses and sexually transmitted diseases. Spiral and obligate intracellular bacteria</w:t>
            </w:r>
          </w:p>
        </w:tc>
        <w:tc>
          <w:tcPr>
            <w:tcW w:w="1041" w:type="pct"/>
            <w:vAlign w:val="center"/>
          </w:tcPr>
          <w:p w14:paraId="6ABCCAD1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30904D29" w14:textId="67BD9DE0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2E09C97A" w14:textId="77777777" w:rsidTr="00B906EA">
        <w:trPr>
          <w:trHeight w:val="567"/>
        </w:trPr>
        <w:tc>
          <w:tcPr>
            <w:tcW w:w="428" w:type="pct"/>
            <w:vMerge/>
            <w:vAlign w:val="center"/>
          </w:tcPr>
          <w:p w14:paraId="5BB5A956" w14:textId="77777777" w:rsidR="00236A48" w:rsidRPr="000E6F1A" w:rsidRDefault="00236A48" w:rsidP="00236A48">
            <w:pPr>
              <w:spacing w:after="0" w:line="240" w:lineRule="auto"/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632E2860" w14:textId="6B19704A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7CCFC66F" w14:textId="290F00D7" w:rsidR="00236A48" w:rsidRPr="00A72FBC" w:rsidRDefault="00236A48" w:rsidP="00236A48">
            <w:pPr>
              <w:spacing w:after="0" w:line="240" w:lineRule="auto"/>
              <w:rPr>
                <w:color w:val="000000" w:themeColor="text1"/>
                <w:lang w:val="sr-Cyrl-CS"/>
              </w:rPr>
            </w:pPr>
            <w:r w:rsidRPr="00B906EA">
              <w:rPr>
                <w:lang w:val="ru-RU"/>
              </w:rPr>
              <w:t>Immunological approach in diagnosing infectious diseases: ELISA and western blot. Diagnosis and prevention of bacterial zoonoses and sexually transmitted infections.</w:t>
            </w:r>
          </w:p>
        </w:tc>
        <w:tc>
          <w:tcPr>
            <w:tcW w:w="1041" w:type="pct"/>
            <w:vAlign w:val="center"/>
          </w:tcPr>
          <w:p w14:paraId="5B08C352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7A39FC6C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1D95C10F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151C1FD0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3F334C7A" w14:textId="72FD2D5A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013693FD" w14:textId="77777777" w:rsidTr="00B906EA">
        <w:trPr>
          <w:trHeight w:val="510"/>
        </w:trPr>
        <w:tc>
          <w:tcPr>
            <w:tcW w:w="428" w:type="pct"/>
            <w:vMerge w:val="restart"/>
            <w:vAlign w:val="center"/>
          </w:tcPr>
          <w:p w14:paraId="4883090A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lastRenderedPageBreak/>
              <w:t>8</w:t>
            </w:r>
          </w:p>
        </w:tc>
        <w:tc>
          <w:tcPr>
            <w:tcW w:w="382" w:type="pct"/>
            <w:vAlign w:val="center"/>
          </w:tcPr>
          <w:p w14:paraId="65FE958E" w14:textId="4742152A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Latn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72BC4904" w14:textId="65829352" w:rsidR="00236A48" w:rsidRPr="00B906EA" w:rsidRDefault="00236A48" w:rsidP="00236A48">
            <w:pPr>
              <w:spacing w:after="0" w:line="240" w:lineRule="auto"/>
              <w:rPr>
                <w:bCs/>
                <w:color w:val="000000" w:themeColor="text1"/>
                <w:lang w:val="sr-Cyrl-RS"/>
              </w:rPr>
            </w:pPr>
            <w:r w:rsidRPr="00B906EA">
              <w:rPr>
                <w:bCs/>
                <w:szCs w:val="20"/>
              </w:rPr>
              <w:t>Basics of the virology.</w:t>
            </w:r>
          </w:p>
        </w:tc>
        <w:tc>
          <w:tcPr>
            <w:tcW w:w="1041" w:type="pct"/>
            <w:vAlign w:val="center"/>
          </w:tcPr>
          <w:p w14:paraId="73694A78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3C4A15E4" w14:textId="295AC55F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0B011723" w14:textId="77777777" w:rsidTr="00B906EA">
        <w:trPr>
          <w:trHeight w:val="454"/>
        </w:trPr>
        <w:tc>
          <w:tcPr>
            <w:tcW w:w="428" w:type="pct"/>
            <w:vMerge/>
            <w:vAlign w:val="center"/>
          </w:tcPr>
          <w:p w14:paraId="25D80151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6AB740F0" w14:textId="3133EFC1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13432B97" w14:textId="59D75732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B906EA">
              <w:rPr>
                <w:bCs/>
                <w:lang w:val="ru-RU"/>
              </w:rPr>
              <w:t>Antiviral drugs. The mechanism of action of antiviral drugs. Interferons.</w:t>
            </w:r>
          </w:p>
        </w:tc>
        <w:tc>
          <w:tcPr>
            <w:tcW w:w="1041" w:type="pct"/>
            <w:vAlign w:val="center"/>
          </w:tcPr>
          <w:p w14:paraId="44A5EC6C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2C6BD197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3F545CFB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227FDBD5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0E631AA0" w14:textId="1E213B45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0023C627" w14:textId="77777777" w:rsidTr="00B906EA">
        <w:trPr>
          <w:trHeight w:val="510"/>
        </w:trPr>
        <w:tc>
          <w:tcPr>
            <w:tcW w:w="428" w:type="pct"/>
            <w:vMerge w:val="restart"/>
            <w:vAlign w:val="center"/>
          </w:tcPr>
          <w:p w14:paraId="43E1573B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382" w:type="pct"/>
            <w:vAlign w:val="center"/>
          </w:tcPr>
          <w:p w14:paraId="36DC5125" w14:textId="4539A2A4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3D21C2B2" w14:textId="1062FB90" w:rsidR="00236A48" w:rsidRPr="00B906EA" w:rsidRDefault="00236A48" w:rsidP="00236A48">
            <w:pPr>
              <w:spacing w:after="0" w:line="240" w:lineRule="auto"/>
              <w:rPr>
                <w:color w:val="000000" w:themeColor="text1"/>
                <w:lang w:val="en-US"/>
              </w:rPr>
            </w:pPr>
            <w:proofErr w:type="spellStart"/>
            <w:r w:rsidRPr="00B906EA">
              <w:rPr>
                <w:color w:val="000000" w:themeColor="text1"/>
                <w:lang w:val="sr-Cyrl-CS"/>
              </w:rPr>
              <w:t>Viruses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important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for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the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development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of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infections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of the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central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nervous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system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and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respiratory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tract</w:t>
            </w:r>
            <w:proofErr w:type="spellEnd"/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041" w:type="pct"/>
            <w:vAlign w:val="center"/>
          </w:tcPr>
          <w:p w14:paraId="6D78558F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533700BA" w14:textId="3C773860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1EDDD968" w14:textId="77777777" w:rsidTr="00B906EA">
        <w:trPr>
          <w:trHeight w:val="510"/>
        </w:trPr>
        <w:tc>
          <w:tcPr>
            <w:tcW w:w="428" w:type="pct"/>
            <w:vMerge/>
            <w:vAlign w:val="center"/>
          </w:tcPr>
          <w:p w14:paraId="77756CD4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6EDCF6BA" w14:textId="489B7E1D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2DF23395" w14:textId="6F8F53B3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B906EA">
              <w:rPr>
                <w:color w:val="000000" w:themeColor="text1"/>
                <w:lang w:val="ru-RU"/>
              </w:rPr>
              <w:t>Molecular-biological approach in the diagnosis of infectious diseases. Polymerase chain reaction. Sequencing. Diagnosis and prevention of CNS and   respiratory viral infections.</w:t>
            </w:r>
          </w:p>
        </w:tc>
        <w:tc>
          <w:tcPr>
            <w:tcW w:w="1041" w:type="pct"/>
            <w:vAlign w:val="center"/>
          </w:tcPr>
          <w:p w14:paraId="49E79994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54FBA0A6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544EF0FF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738047AB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438D4D5E" w14:textId="1B4A4D94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2DC616B0" w14:textId="77777777" w:rsidTr="00B906EA">
        <w:trPr>
          <w:trHeight w:val="510"/>
        </w:trPr>
        <w:tc>
          <w:tcPr>
            <w:tcW w:w="428" w:type="pct"/>
            <w:vMerge w:val="restart"/>
            <w:vAlign w:val="center"/>
          </w:tcPr>
          <w:p w14:paraId="3FEA1E7B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82" w:type="pct"/>
            <w:vAlign w:val="center"/>
          </w:tcPr>
          <w:p w14:paraId="13A03B43" w14:textId="7A7B694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Latn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050E465F" w14:textId="2F83642A" w:rsidR="00236A48" w:rsidRPr="00B906EA" w:rsidRDefault="00236A48" w:rsidP="00236A48">
            <w:pPr>
              <w:spacing w:after="0" w:line="240" w:lineRule="auto"/>
              <w:rPr>
                <w:color w:val="000000" w:themeColor="text1"/>
                <w:lang w:val="en-US"/>
              </w:rPr>
            </w:pPr>
            <w:proofErr w:type="spellStart"/>
            <w:r w:rsidRPr="00B906EA">
              <w:rPr>
                <w:color w:val="000000" w:themeColor="text1"/>
                <w:lang w:val="sr-Cyrl-CS"/>
              </w:rPr>
              <w:t>Viruses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important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for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the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development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of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diarrhoeal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syndrome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arboviruses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,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zoonoses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and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oncogenic</w:t>
            </w:r>
            <w:proofErr w:type="spellEnd"/>
            <w:r w:rsidRPr="00B906EA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B906EA">
              <w:rPr>
                <w:color w:val="000000" w:themeColor="text1"/>
                <w:lang w:val="sr-Cyrl-CS"/>
              </w:rPr>
              <w:t>viruses</w:t>
            </w:r>
            <w:proofErr w:type="spellEnd"/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041" w:type="pct"/>
            <w:vAlign w:val="center"/>
          </w:tcPr>
          <w:p w14:paraId="0FAE5380" w14:textId="426F9E9B" w:rsidR="00236A48" w:rsidRPr="000E6F1A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="00446FFE">
              <w:rPr>
                <w:color w:val="000000" w:themeColor="text1"/>
              </w:rPr>
              <w:t xml:space="preserve"> Sanja Matic</w:t>
            </w:r>
          </w:p>
        </w:tc>
      </w:tr>
      <w:tr w:rsidR="00236A48" w:rsidRPr="000E6F1A" w14:paraId="135AB46B" w14:textId="77777777" w:rsidTr="00B906EA">
        <w:trPr>
          <w:trHeight w:val="617"/>
        </w:trPr>
        <w:tc>
          <w:tcPr>
            <w:tcW w:w="428" w:type="pct"/>
            <w:vMerge/>
            <w:vAlign w:val="center"/>
          </w:tcPr>
          <w:p w14:paraId="236138D4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63CDDD27" w14:textId="110CEB7E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6BAA0D96" w14:textId="5B8253CB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B906EA">
              <w:rPr>
                <w:lang w:val="sr-Cyrl-CS"/>
              </w:rPr>
              <w:t>Diagnostics</w:t>
            </w:r>
            <w:proofErr w:type="spellEnd"/>
            <w:r w:rsidRPr="00B906EA">
              <w:rPr>
                <w:lang w:val="sr-Cyrl-CS"/>
              </w:rPr>
              <w:t xml:space="preserve"> </w:t>
            </w:r>
            <w:proofErr w:type="spellStart"/>
            <w:r w:rsidRPr="00B906EA">
              <w:rPr>
                <w:lang w:val="sr-Cyrl-CS"/>
              </w:rPr>
              <w:t>and</w:t>
            </w:r>
            <w:proofErr w:type="spellEnd"/>
            <w:r w:rsidRPr="00B906EA">
              <w:rPr>
                <w:lang w:val="sr-Cyrl-CS"/>
              </w:rPr>
              <w:t xml:space="preserve"> </w:t>
            </w:r>
            <w:proofErr w:type="spellStart"/>
            <w:r w:rsidRPr="00B906EA">
              <w:rPr>
                <w:lang w:val="sr-Cyrl-CS"/>
              </w:rPr>
              <w:t>prevention</w:t>
            </w:r>
            <w:proofErr w:type="spellEnd"/>
            <w:r w:rsidRPr="00B906EA">
              <w:rPr>
                <w:lang w:val="sr-Cyrl-CS"/>
              </w:rPr>
              <w:t xml:space="preserve"> of </w:t>
            </w:r>
            <w:proofErr w:type="spellStart"/>
            <w:r w:rsidRPr="00B906EA">
              <w:rPr>
                <w:lang w:val="sr-Cyrl-CS"/>
              </w:rPr>
              <w:t>viral</w:t>
            </w:r>
            <w:proofErr w:type="spellEnd"/>
            <w:r w:rsidRPr="00B906EA">
              <w:rPr>
                <w:lang w:val="sr-Cyrl-CS"/>
              </w:rPr>
              <w:t xml:space="preserve"> </w:t>
            </w:r>
            <w:proofErr w:type="spellStart"/>
            <w:r w:rsidRPr="00B906EA">
              <w:rPr>
                <w:lang w:val="sr-Cyrl-CS"/>
              </w:rPr>
              <w:t>diarrheal</w:t>
            </w:r>
            <w:proofErr w:type="spellEnd"/>
            <w:r w:rsidRPr="00B906EA">
              <w:rPr>
                <w:lang w:val="sr-Cyrl-CS"/>
              </w:rPr>
              <w:t xml:space="preserve"> </w:t>
            </w:r>
            <w:proofErr w:type="spellStart"/>
            <w:r w:rsidRPr="00B906EA">
              <w:rPr>
                <w:lang w:val="sr-Cyrl-CS"/>
              </w:rPr>
              <w:t>syndromes</w:t>
            </w:r>
            <w:proofErr w:type="spellEnd"/>
            <w:r w:rsidRPr="00B906EA">
              <w:rPr>
                <w:lang w:val="sr-Cyrl-CS"/>
              </w:rPr>
              <w:t xml:space="preserve">, </w:t>
            </w:r>
            <w:proofErr w:type="spellStart"/>
            <w:r w:rsidRPr="00B906EA">
              <w:rPr>
                <w:lang w:val="sr-Cyrl-CS"/>
              </w:rPr>
              <w:t>arbovirus</w:t>
            </w:r>
            <w:proofErr w:type="spellEnd"/>
            <w:r w:rsidRPr="00B906EA">
              <w:rPr>
                <w:lang w:val="sr-Cyrl-CS"/>
              </w:rPr>
              <w:t xml:space="preserve"> </w:t>
            </w:r>
            <w:proofErr w:type="spellStart"/>
            <w:r w:rsidRPr="00B906EA">
              <w:rPr>
                <w:lang w:val="sr-Cyrl-CS"/>
              </w:rPr>
              <w:t>and</w:t>
            </w:r>
            <w:proofErr w:type="spellEnd"/>
            <w:r w:rsidRPr="00B906EA">
              <w:rPr>
                <w:lang w:val="sr-Cyrl-CS"/>
              </w:rPr>
              <w:t xml:space="preserve"> </w:t>
            </w:r>
            <w:proofErr w:type="spellStart"/>
            <w:r w:rsidRPr="00B906EA">
              <w:rPr>
                <w:lang w:val="sr-Cyrl-CS"/>
              </w:rPr>
              <w:t>zoonotic</w:t>
            </w:r>
            <w:proofErr w:type="spellEnd"/>
            <w:r w:rsidRPr="00B906EA">
              <w:rPr>
                <w:lang w:val="sr-Cyrl-CS"/>
              </w:rPr>
              <w:t xml:space="preserve"> </w:t>
            </w:r>
            <w:proofErr w:type="spellStart"/>
            <w:r w:rsidRPr="00B906EA">
              <w:rPr>
                <w:lang w:val="sr-Cyrl-CS"/>
              </w:rPr>
              <w:t>infections</w:t>
            </w:r>
            <w:proofErr w:type="spellEnd"/>
            <w:r w:rsidRPr="00B906EA">
              <w:rPr>
                <w:lang w:val="sr-Cyrl-CS"/>
              </w:rPr>
              <w:t xml:space="preserve">. </w:t>
            </w:r>
            <w:proofErr w:type="spellStart"/>
            <w:r w:rsidRPr="00B906EA">
              <w:rPr>
                <w:lang w:val="sr-Cyrl-CS"/>
              </w:rPr>
              <w:t>Diagnostics</w:t>
            </w:r>
            <w:proofErr w:type="spellEnd"/>
            <w:r w:rsidRPr="00B906EA">
              <w:rPr>
                <w:lang w:val="sr-Cyrl-CS"/>
              </w:rPr>
              <w:t xml:space="preserve"> of HPV </w:t>
            </w:r>
            <w:proofErr w:type="spellStart"/>
            <w:r w:rsidRPr="00B906EA">
              <w:rPr>
                <w:lang w:val="sr-Cyrl-CS"/>
              </w:rPr>
              <w:t>infection</w:t>
            </w:r>
            <w:proofErr w:type="spellEnd"/>
            <w:r w:rsidRPr="00B906EA">
              <w:rPr>
                <w:lang w:val="sr-Cyrl-CS"/>
              </w:rPr>
              <w:t xml:space="preserve">, </w:t>
            </w:r>
            <w:proofErr w:type="spellStart"/>
            <w:r w:rsidRPr="00B906EA">
              <w:rPr>
                <w:lang w:val="sr-Cyrl-CS"/>
              </w:rPr>
              <w:t>prevention</w:t>
            </w:r>
            <w:proofErr w:type="spellEnd"/>
            <w:r w:rsidRPr="00B906EA">
              <w:rPr>
                <w:lang w:val="sr-Cyrl-CS"/>
              </w:rPr>
              <w:t xml:space="preserve"> </w:t>
            </w:r>
            <w:proofErr w:type="spellStart"/>
            <w:r w:rsidRPr="00B906EA">
              <w:rPr>
                <w:lang w:val="sr-Cyrl-CS"/>
              </w:rPr>
              <w:t>and</w:t>
            </w:r>
            <w:proofErr w:type="spellEnd"/>
            <w:r w:rsidRPr="00B906EA">
              <w:rPr>
                <w:lang w:val="sr-Cyrl-CS"/>
              </w:rPr>
              <w:t xml:space="preserve"> </w:t>
            </w:r>
            <w:proofErr w:type="spellStart"/>
            <w:r w:rsidRPr="00B906EA">
              <w:rPr>
                <w:lang w:val="sr-Cyrl-CS"/>
              </w:rPr>
              <w:t>importance</w:t>
            </w:r>
            <w:proofErr w:type="spellEnd"/>
            <w:r w:rsidRPr="00B906EA">
              <w:rPr>
                <w:lang w:val="sr-Cyrl-CS"/>
              </w:rPr>
              <w:t xml:space="preserve"> </w:t>
            </w:r>
            <w:proofErr w:type="spellStart"/>
            <w:r w:rsidRPr="00B906EA">
              <w:rPr>
                <w:lang w:val="sr-Cyrl-CS"/>
              </w:rPr>
              <w:t>in</w:t>
            </w:r>
            <w:proofErr w:type="spellEnd"/>
            <w:r w:rsidRPr="00B906EA">
              <w:rPr>
                <w:lang w:val="sr-Cyrl-CS"/>
              </w:rPr>
              <w:t xml:space="preserve"> the </w:t>
            </w:r>
            <w:proofErr w:type="spellStart"/>
            <w:r w:rsidRPr="00B906EA">
              <w:rPr>
                <w:lang w:val="sr-Cyrl-CS"/>
              </w:rPr>
              <w:t>occurrence</w:t>
            </w:r>
            <w:proofErr w:type="spellEnd"/>
            <w:r w:rsidRPr="00B906EA">
              <w:rPr>
                <w:lang w:val="sr-Cyrl-CS"/>
              </w:rPr>
              <w:t xml:space="preserve"> of </w:t>
            </w:r>
            <w:proofErr w:type="spellStart"/>
            <w:r w:rsidRPr="00B906EA">
              <w:rPr>
                <w:lang w:val="sr-Cyrl-CS"/>
              </w:rPr>
              <w:t>cervical</w:t>
            </w:r>
            <w:proofErr w:type="spellEnd"/>
            <w:r w:rsidRPr="00B906EA">
              <w:rPr>
                <w:lang w:val="sr-Cyrl-CS"/>
              </w:rPr>
              <w:t xml:space="preserve"> </w:t>
            </w:r>
            <w:proofErr w:type="spellStart"/>
            <w:r w:rsidRPr="00B906EA">
              <w:rPr>
                <w:lang w:val="sr-Cyrl-CS"/>
              </w:rPr>
              <w:t>cancer</w:t>
            </w:r>
            <w:proofErr w:type="spellEnd"/>
            <w:r w:rsidRPr="00B906EA">
              <w:rPr>
                <w:lang w:val="sr-Cyrl-CS"/>
              </w:rPr>
              <w:t>.</w:t>
            </w:r>
          </w:p>
        </w:tc>
        <w:tc>
          <w:tcPr>
            <w:tcW w:w="1041" w:type="pct"/>
            <w:vAlign w:val="center"/>
          </w:tcPr>
          <w:p w14:paraId="5F290743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440881C3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1566E950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281162E1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43B8607F" w14:textId="3E0B09C9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1073D363" w14:textId="77777777" w:rsidTr="00B906EA">
        <w:trPr>
          <w:trHeight w:val="567"/>
        </w:trPr>
        <w:tc>
          <w:tcPr>
            <w:tcW w:w="428" w:type="pct"/>
            <w:vMerge w:val="restart"/>
            <w:vAlign w:val="center"/>
          </w:tcPr>
          <w:p w14:paraId="19C81CE7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382" w:type="pct"/>
            <w:vAlign w:val="center"/>
          </w:tcPr>
          <w:p w14:paraId="2D098DF4" w14:textId="53E5D30D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Latn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6297A0C8" w14:textId="3EE08895" w:rsidR="00236A48" w:rsidRPr="00B906EA" w:rsidRDefault="00236A48" w:rsidP="00236A48">
            <w:pPr>
              <w:spacing w:after="0" w:line="240" w:lineRule="auto"/>
              <w:rPr>
                <w:i/>
                <w:iCs/>
                <w:color w:val="000000" w:themeColor="text1"/>
                <w:lang w:val="en-US"/>
              </w:rPr>
            </w:pPr>
            <w:r w:rsidRPr="00B906EA">
              <w:rPr>
                <w:color w:val="000000" w:themeColor="text1"/>
                <w:lang w:val="ru-RU"/>
              </w:rPr>
              <w:t>Herpes viruses and other viruses responsible for rash fever</w:t>
            </w:r>
            <w:r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041" w:type="pct"/>
            <w:vAlign w:val="center"/>
          </w:tcPr>
          <w:p w14:paraId="43412E91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6DFFFC02" w14:textId="36A443EC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02E24211" w14:textId="77777777" w:rsidTr="00B906EA">
        <w:trPr>
          <w:trHeight w:val="433"/>
        </w:trPr>
        <w:tc>
          <w:tcPr>
            <w:tcW w:w="428" w:type="pct"/>
            <w:vMerge/>
            <w:vAlign w:val="center"/>
          </w:tcPr>
          <w:p w14:paraId="46813DC7" w14:textId="77777777" w:rsidR="00236A48" w:rsidRPr="000E6F1A" w:rsidRDefault="00236A48" w:rsidP="00236A48">
            <w:pPr>
              <w:spacing w:after="0" w:line="240" w:lineRule="auto"/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672BD9B3" w14:textId="19A29CE5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184BA323" w14:textId="0582ED2A" w:rsidR="00236A48" w:rsidRPr="00B906EA" w:rsidRDefault="00236A48" w:rsidP="00236A48">
            <w:pPr>
              <w:tabs>
                <w:tab w:val="left" w:pos="795"/>
              </w:tabs>
              <w:spacing w:after="0" w:line="240" w:lineRule="auto"/>
              <w:rPr>
                <w:bCs/>
                <w:lang w:val="en-US"/>
              </w:rPr>
            </w:pPr>
            <w:r w:rsidRPr="001F50C2">
              <w:rPr>
                <w:bCs/>
              </w:rPr>
              <w:t xml:space="preserve">Diagnosis and prevention of herpes virus infections and other triggers of rash fever. TORCH. </w:t>
            </w:r>
          </w:p>
        </w:tc>
        <w:tc>
          <w:tcPr>
            <w:tcW w:w="1041" w:type="pct"/>
            <w:vAlign w:val="center"/>
          </w:tcPr>
          <w:p w14:paraId="3A01442E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5DA16CB4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14D426FC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29E8531C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50EF2EC6" w14:textId="50C9308A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5196E6F5" w14:textId="77777777" w:rsidTr="00B906EA">
        <w:trPr>
          <w:trHeight w:val="510"/>
        </w:trPr>
        <w:tc>
          <w:tcPr>
            <w:tcW w:w="428" w:type="pct"/>
            <w:vMerge w:val="restart"/>
            <w:vAlign w:val="center"/>
          </w:tcPr>
          <w:p w14:paraId="3D0D3B60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  <w:lang w:val="sr-Latn-CS"/>
              </w:rPr>
              <w:t>12</w:t>
            </w:r>
          </w:p>
        </w:tc>
        <w:tc>
          <w:tcPr>
            <w:tcW w:w="382" w:type="pct"/>
            <w:vAlign w:val="center"/>
          </w:tcPr>
          <w:p w14:paraId="3FABAA5E" w14:textId="05E088DC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37B3B67C" w14:textId="0CF03914" w:rsidR="00236A48" w:rsidRPr="00B906EA" w:rsidRDefault="00236A48" w:rsidP="00236A4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B906EA">
              <w:rPr>
                <w:color w:val="000000" w:themeColor="text1"/>
                <w:lang w:val="ru-RU"/>
              </w:rPr>
              <w:t>Hepatitis viruses. Retroviruses and prions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041" w:type="pct"/>
            <w:vAlign w:val="center"/>
          </w:tcPr>
          <w:p w14:paraId="4C1E1C23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046C80D4" w14:textId="3A2A3E56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008E2ED9" w14:textId="77777777" w:rsidTr="00B906EA">
        <w:trPr>
          <w:trHeight w:val="510"/>
        </w:trPr>
        <w:tc>
          <w:tcPr>
            <w:tcW w:w="428" w:type="pct"/>
            <w:vMerge/>
            <w:vAlign w:val="center"/>
          </w:tcPr>
          <w:p w14:paraId="252729B6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6A77E363" w14:textId="19669D25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145B369E" w14:textId="5E8E1CB5" w:rsidR="00236A48" w:rsidRPr="00B906EA" w:rsidRDefault="00236A48" w:rsidP="00236A4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B906EA">
              <w:rPr>
                <w:color w:val="000000" w:themeColor="text1"/>
                <w:lang w:val="ru-RU"/>
              </w:rPr>
              <w:t>Diagnosis and prevention of viral hepatitis and retroviral infections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041" w:type="pct"/>
            <w:vAlign w:val="center"/>
          </w:tcPr>
          <w:p w14:paraId="192421C0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1A2F934D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2E32AE91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695FAFFD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72AD61CF" w14:textId="16EF6969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47EF9388" w14:textId="77777777" w:rsidTr="00B906EA">
        <w:trPr>
          <w:trHeight w:val="567"/>
        </w:trPr>
        <w:tc>
          <w:tcPr>
            <w:tcW w:w="428" w:type="pct"/>
            <w:vMerge w:val="restart"/>
            <w:vAlign w:val="center"/>
          </w:tcPr>
          <w:p w14:paraId="69A7FCFE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382" w:type="pct"/>
            <w:vAlign w:val="center"/>
          </w:tcPr>
          <w:p w14:paraId="6CA18506" w14:textId="788438A6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0B7919F0" w14:textId="1A00D64C" w:rsidR="00236A48" w:rsidRPr="00B906EA" w:rsidRDefault="00236A48" w:rsidP="00236A48">
            <w:pPr>
              <w:spacing w:after="0" w:line="240" w:lineRule="auto"/>
              <w:rPr>
                <w:bCs/>
                <w:color w:val="000000" w:themeColor="text1"/>
                <w:lang w:val="ru-RU"/>
              </w:rPr>
            </w:pPr>
            <w:r w:rsidRPr="00B906EA">
              <w:rPr>
                <w:bCs/>
                <w:szCs w:val="20"/>
              </w:rPr>
              <w:t>Protozoa.</w:t>
            </w:r>
          </w:p>
        </w:tc>
        <w:tc>
          <w:tcPr>
            <w:tcW w:w="1041" w:type="pct"/>
            <w:vAlign w:val="center"/>
          </w:tcPr>
          <w:p w14:paraId="60BEE170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3FE4CF40" w14:textId="15DB818C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31999DFA" w14:textId="77777777" w:rsidTr="00B906EA">
        <w:trPr>
          <w:trHeight w:val="567"/>
        </w:trPr>
        <w:tc>
          <w:tcPr>
            <w:tcW w:w="428" w:type="pct"/>
            <w:vMerge/>
            <w:vAlign w:val="center"/>
          </w:tcPr>
          <w:p w14:paraId="4CFB949C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6A80F418" w14:textId="189BCF65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70212B3C" w14:textId="0E9EE372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B906EA">
              <w:rPr>
                <w:lang w:val="ru-RU"/>
              </w:rPr>
              <w:t>Antiparasitic drugs. Mechanisms of action of antiparasitic drugs, Diagnostics and prevention of protozoal infections.</w:t>
            </w:r>
          </w:p>
        </w:tc>
        <w:tc>
          <w:tcPr>
            <w:tcW w:w="1041" w:type="pct"/>
            <w:vAlign w:val="center"/>
          </w:tcPr>
          <w:p w14:paraId="6AF2C1D9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7E0391D9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69FF20F3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7B9FF280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7EC04811" w14:textId="42270BBD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312CBD6F" w14:textId="77777777" w:rsidTr="00B906EA">
        <w:trPr>
          <w:trHeight w:val="567"/>
        </w:trPr>
        <w:tc>
          <w:tcPr>
            <w:tcW w:w="428" w:type="pct"/>
            <w:vMerge w:val="restart"/>
            <w:vAlign w:val="center"/>
          </w:tcPr>
          <w:p w14:paraId="6D4E4593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E6F1A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382" w:type="pct"/>
            <w:vAlign w:val="center"/>
          </w:tcPr>
          <w:p w14:paraId="6ED01CB9" w14:textId="175AFD29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Latn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40EADD05" w14:textId="44641936" w:rsidR="00236A48" w:rsidRPr="00B906EA" w:rsidRDefault="00236A48" w:rsidP="00236A48">
            <w:pPr>
              <w:spacing w:after="0" w:line="240" w:lineRule="auto"/>
              <w:rPr>
                <w:bCs/>
                <w:color w:val="000000" w:themeColor="text1"/>
                <w:lang w:val="ru-RU"/>
              </w:rPr>
            </w:pPr>
            <w:r w:rsidRPr="00B906EA">
              <w:rPr>
                <w:bCs/>
                <w:color w:val="000000" w:themeColor="text1"/>
                <w:szCs w:val="20"/>
              </w:rPr>
              <w:t>Helminths</w:t>
            </w:r>
            <w:r>
              <w:rPr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1041" w:type="pct"/>
            <w:vAlign w:val="center"/>
          </w:tcPr>
          <w:p w14:paraId="6FE9CF71" w14:textId="77777777" w:rsidR="00236A48" w:rsidRDefault="00236A48" w:rsidP="00236A4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</w:p>
          <w:p w14:paraId="0D2DCD61" w14:textId="77C81690" w:rsidR="00446FFE" w:rsidRPr="000E6F1A" w:rsidRDefault="00446FFE" w:rsidP="00236A4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Sanja Matic</w:t>
            </w:r>
          </w:p>
        </w:tc>
      </w:tr>
      <w:tr w:rsidR="00236A48" w:rsidRPr="000E6F1A" w14:paraId="3E1BC10F" w14:textId="77777777" w:rsidTr="00B906EA">
        <w:trPr>
          <w:trHeight w:val="567"/>
        </w:trPr>
        <w:tc>
          <w:tcPr>
            <w:tcW w:w="428" w:type="pct"/>
            <w:vMerge/>
            <w:vAlign w:val="center"/>
          </w:tcPr>
          <w:p w14:paraId="1C6C11D6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78F4EF4B" w14:textId="06EC00C5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1F06C32F" w14:textId="77777777" w:rsidR="00236A48" w:rsidRPr="001F50C2" w:rsidRDefault="00236A48" w:rsidP="00236A48">
            <w:pPr>
              <w:spacing w:after="0" w:line="240" w:lineRule="auto"/>
              <w:jc w:val="both"/>
              <w:rPr>
                <w:lang w:val="ru-RU"/>
              </w:rPr>
            </w:pPr>
            <w:r w:rsidRPr="001F50C2">
              <w:t>Antiparasitic drugs. Mechanisms of action of antiparasitic drugs, Diagnosis and prevention of infections/infestations caused by helminths.</w:t>
            </w:r>
          </w:p>
          <w:p w14:paraId="1D3759A5" w14:textId="77777777" w:rsidR="00236A48" w:rsidRPr="001F50C2" w:rsidRDefault="00236A48" w:rsidP="00236A48">
            <w:pPr>
              <w:spacing w:after="0" w:line="240" w:lineRule="auto"/>
              <w:jc w:val="both"/>
              <w:rPr>
                <w:lang w:val="sr-Cyrl-CS"/>
              </w:rPr>
            </w:pPr>
          </w:p>
          <w:p w14:paraId="678D050F" w14:textId="6DB53445" w:rsidR="00236A48" w:rsidRPr="006B043C" w:rsidRDefault="00236A48" w:rsidP="00236A48">
            <w:pPr>
              <w:spacing w:after="0" w:line="240" w:lineRule="auto"/>
              <w:rPr>
                <w:color w:val="000000" w:themeColor="text1"/>
                <w:lang w:val="sr-Cyrl-CS"/>
              </w:rPr>
            </w:pPr>
          </w:p>
        </w:tc>
        <w:tc>
          <w:tcPr>
            <w:tcW w:w="1041" w:type="pct"/>
            <w:vAlign w:val="center"/>
          </w:tcPr>
          <w:p w14:paraId="47F6623A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52231566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26F8CB17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3193ED73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0FC971B4" w14:textId="1309222E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  <w:tr w:rsidR="00236A48" w:rsidRPr="000E6F1A" w14:paraId="12C3268D" w14:textId="77777777" w:rsidTr="00B906EA">
        <w:trPr>
          <w:trHeight w:val="567"/>
        </w:trPr>
        <w:tc>
          <w:tcPr>
            <w:tcW w:w="428" w:type="pct"/>
            <w:vMerge w:val="restart"/>
            <w:vAlign w:val="center"/>
          </w:tcPr>
          <w:p w14:paraId="49CA3EE8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0E6F1A">
              <w:rPr>
                <w:b/>
                <w:bCs/>
                <w:color w:val="000000" w:themeColor="text1"/>
                <w:lang w:val="ru-RU"/>
              </w:rPr>
              <w:t>15</w:t>
            </w:r>
          </w:p>
        </w:tc>
        <w:tc>
          <w:tcPr>
            <w:tcW w:w="382" w:type="pct"/>
            <w:vAlign w:val="center"/>
          </w:tcPr>
          <w:p w14:paraId="6EDC17AE" w14:textId="5927F6DB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Latn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T</w:t>
            </w:r>
          </w:p>
        </w:tc>
        <w:tc>
          <w:tcPr>
            <w:tcW w:w="3149" w:type="pct"/>
            <w:vAlign w:val="center"/>
          </w:tcPr>
          <w:p w14:paraId="0C856068" w14:textId="2C684131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Fungi</w:t>
            </w:r>
          </w:p>
        </w:tc>
        <w:tc>
          <w:tcPr>
            <w:tcW w:w="1041" w:type="pct"/>
            <w:vAlign w:val="center"/>
          </w:tcPr>
          <w:p w14:paraId="73D0225C" w14:textId="43DAC7E9" w:rsidR="00236A48" w:rsidRPr="00D91E9E" w:rsidRDefault="00236A48" w:rsidP="00236A48">
            <w:pPr>
              <w:spacing w:after="0" w:line="240" w:lineRule="auto"/>
              <w:rPr>
                <w:color w:val="000000" w:themeColor="text1"/>
                <w:lang w:val="en-US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="00446FFE">
              <w:rPr>
                <w:color w:val="000000" w:themeColor="text1"/>
              </w:rPr>
              <w:t xml:space="preserve"> Sanja Matic</w:t>
            </w:r>
          </w:p>
        </w:tc>
      </w:tr>
      <w:tr w:rsidR="00236A48" w:rsidRPr="000E6F1A" w14:paraId="6FBF47C0" w14:textId="77777777" w:rsidTr="00B906EA">
        <w:trPr>
          <w:trHeight w:val="567"/>
        </w:trPr>
        <w:tc>
          <w:tcPr>
            <w:tcW w:w="428" w:type="pct"/>
            <w:vMerge/>
            <w:vAlign w:val="center"/>
          </w:tcPr>
          <w:p w14:paraId="63AA9DE7" w14:textId="77777777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82" w:type="pct"/>
            <w:vAlign w:val="center"/>
          </w:tcPr>
          <w:p w14:paraId="237886FA" w14:textId="510FD1D1" w:rsidR="00236A48" w:rsidRPr="000E6F1A" w:rsidRDefault="00236A48" w:rsidP="00236A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</w:t>
            </w:r>
          </w:p>
        </w:tc>
        <w:tc>
          <w:tcPr>
            <w:tcW w:w="3149" w:type="pct"/>
            <w:vAlign w:val="center"/>
          </w:tcPr>
          <w:p w14:paraId="43407647" w14:textId="77777777" w:rsidR="00236A48" w:rsidRPr="001F50C2" w:rsidRDefault="00236A48" w:rsidP="00236A48">
            <w:pPr>
              <w:spacing w:after="0" w:line="240" w:lineRule="auto"/>
              <w:jc w:val="both"/>
              <w:rPr>
                <w:lang w:val="ru-RU"/>
              </w:rPr>
            </w:pPr>
            <w:r w:rsidRPr="001F50C2">
              <w:t>Antifungals. Mechanisms of action of the antifungal. Diagnosis and prevention of fungal infections.</w:t>
            </w:r>
          </w:p>
          <w:p w14:paraId="61DEF96A" w14:textId="3343B3A4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041" w:type="pct"/>
            <w:vAlign w:val="center"/>
          </w:tcPr>
          <w:p w14:paraId="4A5D18D6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Dejan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Baskić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</w:p>
          <w:p w14:paraId="708EA53A" w14:textId="77777777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0E6F1A">
              <w:rPr>
                <w:color w:val="000000" w:themeColor="text1"/>
              </w:rPr>
              <w:t>Sanja Matić</w:t>
            </w:r>
          </w:p>
          <w:p w14:paraId="2B6599F5" w14:textId="77777777" w:rsidR="00236A48" w:rsidRPr="000E6F1A" w:rsidRDefault="00236A48" w:rsidP="00236A48">
            <w:pPr>
              <w:spacing w:after="0" w:line="240" w:lineRule="auto"/>
              <w:rPr>
                <w:noProof/>
                <w:color w:val="000000" w:themeColor="text1"/>
                <w:lang w:val="ru-RU"/>
              </w:rPr>
            </w:pPr>
            <w:r w:rsidRPr="000E6F1A">
              <w:rPr>
                <w:noProof/>
                <w:color w:val="000000" w:themeColor="text1"/>
              </w:rPr>
              <w:t>Milica Stojković</w:t>
            </w:r>
          </w:p>
          <w:p w14:paraId="73D01774" w14:textId="77777777" w:rsidR="00236A48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0E6F1A">
              <w:rPr>
                <w:color w:val="000000" w:themeColor="text1"/>
              </w:rPr>
              <w:t>Tijana</w:t>
            </w:r>
            <w:proofErr w:type="spellEnd"/>
            <w:r w:rsidRPr="000E6F1A">
              <w:rPr>
                <w:color w:val="000000" w:themeColor="text1"/>
              </w:rPr>
              <w:t xml:space="preserve"> </w:t>
            </w:r>
            <w:proofErr w:type="spellStart"/>
            <w:r w:rsidRPr="000E6F1A">
              <w:rPr>
                <w:color w:val="000000" w:themeColor="text1"/>
              </w:rPr>
              <w:t>Marković</w:t>
            </w:r>
            <w:proofErr w:type="spellEnd"/>
          </w:p>
          <w:p w14:paraId="717D51FD" w14:textId="1120B9F9" w:rsidR="00236A48" w:rsidRPr="000E6F1A" w:rsidRDefault="00236A48" w:rsidP="00236A48">
            <w:pPr>
              <w:spacing w:after="0"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Ana </w:t>
            </w:r>
            <w:proofErr w:type="spellStart"/>
            <w:r>
              <w:rPr>
                <w:color w:val="000000" w:themeColor="text1"/>
              </w:rPr>
              <w:t>Todorovi</w:t>
            </w:r>
            <w:r w:rsidRPr="000E6F1A">
              <w:rPr>
                <w:color w:val="000000" w:themeColor="text1"/>
              </w:rPr>
              <w:t>ć</w:t>
            </w:r>
            <w:proofErr w:type="spellEnd"/>
          </w:p>
        </w:tc>
      </w:tr>
    </w:tbl>
    <w:p w14:paraId="18307FDF" w14:textId="77777777" w:rsidR="00F91F37" w:rsidRDefault="00F91F37" w:rsidP="00F91F37">
      <w:pPr>
        <w:rPr>
          <w:color w:val="FF0000"/>
          <w:lang w:val="ru-RU"/>
        </w:rPr>
      </w:pPr>
    </w:p>
    <w:p w14:paraId="17A64FE0" w14:textId="77777777" w:rsidR="00F91F37" w:rsidRPr="008A3D83" w:rsidRDefault="00F91F37" w:rsidP="00F91F37">
      <w:pPr>
        <w:rPr>
          <w:color w:val="FF0000"/>
        </w:rPr>
      </w:pPr>
    </w:p>
    <w:p w14:paraId="62531140" w14:textId="77777777" w:rsidR="00F91F37" w:rsidRPr="00794D80" w:rsidRDefault="00F91F37" w:rsidP="00E761D0">
      <w:pPr>
        <w:jc w:val="center"/>
        <w:rPr>
          <w:b/>
          <w:bCs/>
          <w:lang w:val="sr-Cyrl-CS"/>
        </w:rPr>
      </w:pPr>
    </w:p>
    <w:sectPr w:rsidR="00F91F37" w:rsidRPr="00794D8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97EB" w14:textId="77777777" w:rsidR="001B2634" w:rsidRDefault="001B2634">
      <w:pPr>
        <w:spacing w:after="0" w:line="240" w:lineRule="auto"/>
      </w:pPr>
      <w:r>
        <w:separator/>
      </w:r>
    </w:p>
  </w:endnote>
  <w:endnote w:type="continuationSeparator" w:id="0">
    <w:p w14:paraId="601E94BC" w14:textId="77777777" w:rsidR="001B2634" w:rsidRDefault="001B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8CEB" w14:textId="77777777" w:rsidR="001B2634" w:rsidRDefault="001B2634">
      <w:pPr>
        <w:spacing w:after="0" w:line="240" w:lineRule="auto"/>
      </w:pPr>
      <w:r>
        <w:separator/>
      </w:r>
    </w:p>
  </w:footnote>
  <w:footnote w:type="continuationSeparator" w:id="0">
    <w:p w14:paraId="73893F82" w14:textId="77777777" w:rsidR="001B2634" w:rsidRDefault="001B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591E" w14:textId="77777777" w:rsidR="00EA5F2B" w:rsidRPr="00BD1235" w:rsidRDefault="00EA5F2B" w:rsidP="00BD1235">
    <w:pPr>
      <w:pStyle w:val="Header"/>
      <w:jc w:val="center"/>
      <w:rPr>
        <w:b/>
        <w:bCs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99AE" w14:textId="77777777" w:rsidR="00E234B2" w:rsidRPr="00BD1235" w:rsidRDefault="00E234B2" w:rsidP="00BD1235">
    <w:pPr>
      <w:pStyle w:val="Header"/>
      <w:jc w:val="center"/>
      <w:rPr>
        <w:b/>
        <w:bCs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344"/>
    <w:multiLevelType w:val="hybridMultilevel"/>
    <w:tmpl w:val="C9602526"/>
    <w:lvl w:ilvl="0" w:tplc="2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46677F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57A71F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B8843D6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85384F16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76E80B4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00D402E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E76FA4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4BC9608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4CB8763C"/>
    <w:multiLevelType w:val="hybridMultilevel"/>
    <w:tmpl w:val="4E98A0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59"/>
    <w:rsid w:val="0003406A"/>
    <w:rsid w:val="0003603C"/>
    <w:rsid w:val="00051798"/>
    <w:rsid w:val="00067864"/>
    <w:rsid w:val="000A2BA8"/>
    <w:rsid w:val="000E6F1A"/>
    <w:rsid w:val="000F091C"/>
    <w:rsid w:val="00104939"/>
    <w:rsid w:val="001B2634"/>
    <w:rsid w:val="001E62BB"/>
    <w:rsid w:val="00236A48"/>
    <w:rsid w:val="00270E23"/>
    <w:rsid w:val="00286B4E"/>
    <w:rsid w:val="00344EFB"/>
    <w:rsid w:val="00373497"/>
    <w:rsid w:val="00382560"/>
    <w:rsid w:val="003A566B"/>
    <w:rsid w:val="003C25F9"/>
    <w:rsid w:val="003E76F8"/>
    <w:rsid w:val="003F640C"/>
    <w:rsid w:val="00446FFE"/>
    <w:rsid w:val="00463AED"/>
    <w:rsid w:val="00477BFE"/>
    <w:rsid w:val="004D21F0"/>
    <w:rsid w:val="00500EA2"/>
    <w:rsid w:val="0054676D"/>
    <w:rsid w:val="005511B8"/>
    <w:rsid w:val="005C0D99"/>
    <w:rsid w:val="005E07FD"/>
    <w:rsid w:val="00666885"/>
    <w:rsid w:val="006B043C"/>
    <w:rsid w:val="007239AB"/>
    <w:rsid w:val="00794D80"/>
    <w:rsid w:val="007B4459"/>
    <w:rsid w:val="00852747"/>
    <w:rsid w:val="008A3D04"/>
    <w:rsid w:val="008A3D83"/>
    <w:rsid w:val="008E6506"/>
    <w:rsid w:val="008E7D26"/>
    <w:rsid w:val="008F1A2B"/>
    <w:rsid w:val="00906C88"/>
    <w:rsid w:val="00983CED"/>
    <w:rsid w:val="00A10881"/>
    <w:rsid w:val="00A10A45"/>
    <w:rsid w:val="00A24DD6"/>
    <w:rsid w:val="00A72FBC"/>
    <w:rsid w:val="00AC41AB"/>
    <w:rsid w:val="00AD0A7A"/>
    <w:rsid w:val="00AD66A9"/>
    <w:rsid w:val="00B06115"/>
    <w:rsid w:val="00B50142"/>
    <w:rsid w:val="00B750FB"/>
    <w:rsid w:val="00B906EA"/>
    <w:rsid w:val="00C02815"/>
    <w:rsid w:val="00C338E4"/>
    <w:rsid w:val="00C453E9"/>
    <w:rsid w:val="00CE081C"/>
    <w:rsid w:val="00D91E9E"/>
    <w:rsid w:val="00DF2042"/>
    <w:rsid w:val="00E234B2"/>
    <w:rsid w:val="00E57F2C"/>
    <w:rsid w:val="00E761D0"/>
    <w:rsid w:val="00EA5F2B"/>
    <w:rsid w:val="00EE45FB"/>
    <w:rsid w:val="00F651AF"/>
    <w:rsid w:val="00F91F37"/>
    <w:rsid w:val="00FE0C4E"/>
    <w:rsid w:val="00FF1E13"/>
    <w:rsid w:val="17936561"/>
    <w:rsid w:val="18FED773"/>
    <w:rsid w:val="1B12B310"/>
    <w:rsid w:val="2CD2273F"/>
    <w:rsid w:val="3A193ED3"/>
    <w:rsid w:val="5157CAE6"/>
    <w:rsid w:val="661E3339"/>
    <w:rsid w:val="6B2980D1"/>
    <w:rsid w:val="6CC68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75F0"/>
  <w15:chartTrackingRefBased/>
  <w15:docId w15:val="{AFEE8B68-62AB-420B-9BFB-39399C0D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45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7B445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US"/>
    </w:rPr>
  </w:style>
  <w:style w:type="table" w:styleId="TableGrid">
    <w:name w:val="Table Grid"/>
    <w:basedOn w:val="TableNormal"/>
    <w:uiPriority w:val="39"/>
    <w:rsid w:val="007B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7BFE"/>
    <w:pPr>
      <w:ind w:left="720"/>
      <w:contextualSpacing/>
    </w:pPr>
  </w:style>
  <w:style w:type="paragraph" w:customStyle="1" w:styleId="Default">
    <w:name w:val="Default"/>
    <w:rsid w:val="00F91F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F91F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91F37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91F37"/>
    <w:rPr>
      <w:rFonts w:ascii="Times New Roman" w:eastAsia="Calibri" w:hAnsi="Times New Roman" w:cs="Times New Roman"/>
      <w:sz w:val="24"/>
      <w:szCs w:val="24"/>
      <w:lang w:val="fr-FR"/>
    </w:rPr>
  </w:style>
  <w:style w:type="character" w:customStyle="1" w:styleId="y2iqfc">
    <w:name w:val="y2iqfc"/>
    <w:basedOn w:val="DefaultParagraphFont"/>
    <w:rsid w:val="008E7D26"/>
  </w:style>
  <w:style w:type="character" w:styleId="Emphasis">
    <w:name w:val="Emphasis"/>
    <w:basedOn w:val="DefaultParagraphFont"/>
    <w:uiPriority w:val="20"/>
    <w:qFormat/>
    <w:rsid w:val="00EA5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8E071B-B49D-1D4E-96CD-EC90BF61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2330</Words>
  <Characters>13282</Characters>
  <Application>Microsoft Office Word</Application>
  <DocSecurity>0</DocSecurity>
  <Lines>110</Lines>
  <Paragraphs>31</Paragraphs>
  <ScaleCrop>false</ScaleCrop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Tiju</dc:creator>
  <cp:keywords/>
  <dc:description/>
  <cp:lastModifiedBy>Sanja Matic</cp:lastModifiedBy>
  <cp:revision>3</cp:revision>
  <dcterms:created xsi:type="dcterms:W3CDTF">2025-02-28T11:18:00Z</dcterms:created>
  <dcterms:modified xsi:type="dcterms:W3CDTF">2025-03-03T13:34:00Z</dcterms:modified>
</cp:coreProperties>
</file>